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A5" w:rsidRPr="00ED48A5" w:rsidRDefault="00ED48A5" w:rsidP="00ED48A5">
      <w:pPr>
        <w:spacing w:after="0" w:line="240" w:lineRule="auto"/>
        <w:jc w:val="both"/>
        <w:rPr>
          <w:rFonts w:asciiTheme="majorHAnsi" w:hAnsiTheme="majorHAnsi"/>
          <w:sz w:val="20"/>
          <w:szCs w:val="20"/>
        </w:rPr>
      </w:pPr>
      <w:r w:rsidRPr="00ED48A5">
        <w:rPr>
          <w:rFonts w:asciiTheme="majorHAnsi" w:hAnsiTheme="majorHAnsi"/>
          <w:sz w:val="20"/>
          <w:szCs w:val="20"/>
        </w:rPr>
        <w:t>ESTADO DO MARANHÃO</w:t>
      </w:r>
    </w:p>
    <w:p w:rsidR="00ED48A5" w:rsidRPr="00ED48A5" w:rsidRDefault="00ED48A5" w:rsidP="00ED48A5">
      <w:pPr>
        <w:spacing w:after="0" w:line="240" w:lineRule="auto"/>
        <w:jc w:val="both"/>
        <w:rPr>
          <w:rFonts w:asciiTheme="majorHAnsi" w:hAnsiTheme="majorHAnsi"/>
          <w:sz w:val="20"/>
          <w:szCs w:val="20"/>
        </w:rPr>
      </w:pPr>
      <w:r w:rsidRPr="00ED48A5">
        <w:rPr>
          <w:rFonts w:asciiTheme="majorHAnsi" w:hAnsiTheme="majorHAnsi"/>
          <w:sz w:val="20"/>
          <w:szCs w:val="20"/>
        </w:rPr>
        <w:t xml:space="preserve">MINISTÉRIO PÚBLICO </w:t>
      </w:r>
    </w:p>
    <w:p w:rsidR="00ED48A5" w:rsidRPr="00ED48A5" w:rsidRDefault="00ED48A5" w:rsidP="00ED48A5">
      <w:pPr>
        <w:spacing w:after="0" w:line="240" w:lineRule="auto"/>
        <w:jc w:val="both"/>
        <w:rPr>
          <w:rFonts w:asciiTheme="majorHAnsi" w:hAnsiTheme="majorHAnsi"/>
          <w:sz w:val="20"/>
          <w:szCs w:val="20"/>
        </w:rPr>
      </w:pPr>
      <w:r w:rsidRPr="00ED48A5">
        <w:rPr>
          <w:rFonts w:asciiTheme="majorHAnsi" w:hAnsiTheme="majorHAnsi"/>
          <w:sz w:val="20"/>
          <w:szCs w:val="20"/>
        </w:rPr>
        <w:t xml:space="preserve">PROCURADORIA-GERAL DE JUSTIÇA </w:t>
      </w:r>
    </w:p>
    <w:p w:rsidR="00241BDC" w:rsidRPr="00ED48A5" w:rsidRDefault="00ED48A5" w:rsidP="00ED48A5">
      <w:pPr>
        <w:spacing w:after="0" w:line="240" w:lineRule="auto"/>
        <w:jc w:val="both"/>
        <w:rPr>
          <w:rFonts w:asciiTheme="majorHAnsi" w:hAnsiTheme="majorHAnsi"/>
          <w:sz w:val="20"/>
          <w:szCs w:val="20"/>
        </w:rPr>
      </w:pPr>
      <w:r w:rsidRPr="00ED48A5">
        <w:rPr>
          <w:rFonts w:asciiTheme="majorHAnsi" w:hAnsiTheme="majorHAnsi"/>
          <w:sz w:val="20"/>
          <w:szCs w:val="20"/>
        </w:rPr>
        <w:t>COMISSÃO PERMANENTE DE LICITAÇÃO</w:t>
      </w:r>
    </w:p>
    <w:p w:rsidR="00ED48A5" w:rsidRPr="00ED48A5" w:rsidRDefault="00ED48A5" w:rsidP="00ED48A5">
      <w:pPr>
        <w:spacing w:after="0" w:line="240" w:lineRule="auto"/>
        <w:jc w:val="both"/>
        <w:rPr>
          <w:rFonts w:asciiTheme="majorHAnsi" w:hAnsiTheme="majorHAnsi"/>
          <w:sz w:val="20"/>
          <w:szCs w:val="20"/>
        </w:rPr>
      </w:pPr>
      <w:r w:rsidRPr="00ED48A5">
        <w:rPr>
          <w:rFonts w:asciiTheme="majorHAnsi" w:hAnsiTheme="majorHAnsi"/>
          <w:sz w:val="20"/>
          <w:szCs w:val="20"/>
        </w:rPr>
        <w:t>Pregão Eletrônico nº. 0</w:t>
      </w:r>
      <w:r w:rsidR="003211BD">
        <w:rPr>
          <w:rFonts w:asciiTheme="majorHAnsi" w:hAnsiTheme="majorHAnsi"/>
          <w:sz w:val="20"/>
          <w:szCs w:val="20"/>
        </w:rPr>
        <w:t>28</w:t>
      </w:r>
      <w:r w:rsidRPr="00ED48A5">
        <w:rPr>
          <w:rFonts w:asciiTheme="majorHAnsi" w:hAnsiTheme="majorHAnsi"/>
          <w:sz w:val="20"/>
          <w:szCs w:val="20"/>
        </w:rPr>
        <w:t xml:space="preserve">/2020 </w:t>
      </w:r>
    </w:p>
    <w:p w:rsidR="00241BDC" w:rsidRPr="00ED48A5" w:rsidRDefault="00ED48A5" w:rsidP="00ED48A5">
      <w:pPr>
        <w:spacing w:after="0" w:line="240" w:lineRule="auto"/>
        <w:jc w:val="both"/>
        <w:rPr>
          <w:rFonts w:asciiTheme="majorHAnsi" w:hAnsiTheme="majorHAnsi"/>
          <w:sz w:val="20"/>
          <w:szCs w:val="20"/>
        </w:rPr>
      </w:pPr>
      <w:r w:rsidRPr="00ED48A5">
        <w:rPr>
          <w:rFonts w:asciiTheme="majorHAnsi" w:hAnsiTheme="majorHAnsi"/>
          <w:sz w:val="20"/>
          <w:szCs w:val="20"/>
        </w:rPr>
        <w:t>Processo Administrativo nº. 22290/2019</w:t>
      </w:r>
    </w:p>
    <w:p w:rsidR="00ED48A5" w:rsidRPr="00ED48A5" w:rsidRDefault="00ED48A5" w:rsidP="00ED48A5">
      <w:pPr>
        <w:spacing w:after="0" w:line="240" w:lineRule="auto"/>
        <w:jc w:val="both"/>
        <w:rPr>
          <w:rFonts w:asciiTheme="majorHAnsi" w:hAnsiTheme="majorHAnsi"/>
          <w:b/>
          <w:bCs/>
          <w:sz w:val="20"/>
          <w:szCs w:val="20"/>
        </w:rPr>
      </w:pPr>
    </w:p>
    <w:p w:rsidR="00B64AF6" w:rsidRPr="00ED48A5" w:rsidRDefault="001B43FE" w:rsidP="001B43FE">
      <w:pPr>
        <w:spacing w:after="0" w:line="240" w:lineRule="auto"/>
        <w:jc w:val="center"/>
        <w:rPr>
          <w:rFonts w:asciiTheme="majorHAnsi" w:hAnsiTheme="majorHAnsi"/>
          <w:b/>
          <w:bCs/>
          <w:sz w:val="20"/>
          <w:szCs w:val="20"/>
        </w:rPr>
      </w:pPr>
      <w:r w:rsidRPr="00ED48A5">
        <w:rPr>
          <w:rFonts w:asciiTheme="majorHAnsi" w:hAnsiTheme="majorHAnsi"/>
          <w:b/>
          <w:bCs/>
          <w:sz w:val="20"/>
          <w:szCs w:val="20"/>
        </w:rPr>
        <w:t xml:space="preserve">PROPOSTA </w:t>
      </w:r>
      <w:r w:rsidR="00ED48A5" w:rsidRPr="00ED48A5">
        <w:rPr>
          <w:rFonts w:asciiTheme="majorHAnsi" w:hAnsiTheme="majorHAnsi"/>
          <w:b/>
          <w:bCs/>
          <w:sz w:val="20"/>
          <w:szCs w:val="20"/>
        </w:rPr>
        <w:t>DE PREÇOS</w:t>
      </w:r>
      <w:r w:rsidR="003211BD">
        <w:rPr>
          <w:rFonts w:asciiTheme="majorHAnsi" w:hAnsiTheme="majorHAnsi"/>
          <w:b/>
          <w:bCs/>
          <w:sz w:val="20"/>
          <w:szCs w:val="20"/>
        </w:rPr>
        <w:t xml:space="preserve"> AJUSTADA</w:t>
      </w:r>
    </w:p>
    <w:p w:rsidR="00B64AF6" w:rsidRPr="00ED48A5" w:rsidRDefault="00B64AF6" w:rsidP="00B64AF6">
      <w:pPr>
        <w:spacing w:after="0" w:line="240" w:lineRule="auto"/>
        <w:jc w:val="both"/>
        <w:rPr>
          <w:rFonts w:asciiTheme="majorHAnsi" w:hAnsiTheme="majorHAnsi"/>
          <w:sz w:val="20"/>
          <w:szCs w:val="20"/>
        </w:rPr>
      </w:pPr>
      <w:r w:rsidRPr="00ED48A5">
        <w:rPr>
          <w:rFonts w:asciiTheme="majorHAnsi" w:hAnsiTheme="majorHAnsi"/>
          <w:sz w:val="20"/>
          <w:szCs w:val="20"/>
        </w:rPr>
        <w:t>Senhor Pregoeiro,</w:t>
      </w:r>
    </w:p>
    <w:p w:rsidR="00B64AF6" w:rsidRPr="00ED48A5" w:rsidRDefault="00B64AF6" w:rsidP="00B64AF6">
      <w:pPr>
        <w:spacing w:after="0" w:line="240" w:lineRule="auto"/>
        <w:jc w:val="both"/>
        <w:rPr>
          <w:rFonts w:asciiTheme="majorHAnsi" w:hAnsiTheme="majorHAnsi"/>
          <w:color w:val="000000"/>
          <w:sz w:val="20"/>
          <w:szCs w:val="20"/>
          <w:lang w:eastAsia="pt-BR"/>
        </w:rPr>
      </w:pPr>
      <w:r w:rsidRPr="00ED48A5">
        <w:rPr>
          <w:rFonts w:asciiTheme="majorHAnsi" w:hAnsiTheme="majorHAnsi"/>
          <w:b/>
          <w:bCs/>
          <w:sz w:val="20"/>
          <w:szCs w:val="20"/>
        </w:rPr>
        <w:t>OBJETO:</w:t>
      </w:r>
      <w:r w:rsidRPr="00ED48A5">
        <w:rPr>
          <w:rFonts w:asciiTheme="majorHAnsi" w:hAnsiTheme="majorHAnsi" w:cs="Verdana"/>
          <w:color w:val="000000"/>
          <w:sz w:val="20"/>
          <w:szCs w:val="20"/>
          <w:lang w:eastAsia="pt-BR"/>
        </w:rPr>
        <w:t xml:space="preserve"> </w:t>
      </w:r>
      <w:r w:rsidRPr="00ED48A5">
        <w:rPr>
          <w:rFonts w:asciiTheme="majorHAnsi" w:hAnsiTheme="majorHAnsi"/>
          <w:color w:val="000000"/>
          <w:sz w:val="20"/>
          <w:szCs w:val="20"/>
          <w:lang w:eastAsia="pt-BR"/>
        </w:rPr>
        <w:t xml:space="preserve"> </w:t>
      </w:r>
    </w:p>
    <w:p w:rsidR="00ED48A5" w:rsidRPr="00ED48A5" w:rsidRDefault="00ED48A5" w:rsidP="00B64AF6">
      <w:pPr>
        <w:autoSpaceDE w:val="0"/>
        <w:autoSpaceDN w:val="0"/>
        <w:adjustRightInd w:val="0"/>
        <w:spacing w:after="0" w:line="240" w:lineRule="auto"/>
        <w:jc w:val="both"/>
        <w:rPr>
          <w:rFonts w:asciiTheme="majorHAnsi" w:hAnsiTheme="majorHAnsi"/>
          <w:sz w:val="20"/>
          <w:szCs w:val="20"/>
        </w:rPr>
      </w:pPr>
      <w:r w:rsidRPr="00ED48A5">
        <w:rPr>
          <w:rFonts w:asciiTheme="majorHAnsi" w:hAnsiTheme="majorHAnsi"/>
          <w:sz w:val="20"/>
          <w:szCs w:val="20"/>
        </w:rPr>
        <w:t>prestação de serviços continuados de manutenção preventiva e corretiva, com reposição de peças, em ares-condicionados, do tipo Split, nas Promotorias de Justiça da Capital e da Região Metropolitana de São Luís, conforme condições, quantidades e exigências estabelecidas neste Edital e Anexos.</w:t>
      </w:r>
    </w:p>
    <w:p w:rsidR="00B64AF6" w:rsidRPr="00ED48A5" w:rsidRDefault="00B64AF6" w:rsidP="00B64AF6">
      <w:pPr>
        <w:autoSpaceDE w:val="0"/>
        <w:autoSpaceDN w:val="0"/>
        <w:adjustRightInd w:val="0"/>
        <w:spacing w:after="0" w:line="240" w:lineRule="auto"/>
        <w:jc w:val="both"/>
        <w:rPr>
          <w:rFonts w:asciiTheme="majorHAnsi" w:hAnsiTheme="majorHAnsi"/>
          <w:b/>
          <w:bCs/>
          <w:sz w:val="20"/>
          <w:szCs w:val="20"/>
        </w:rPr>
      </w:pPr>
      <w:r w:rsidRPr="00ED48A5">
        <w:rPr>
          <w:rFonts w:asciiTheme="majorHAnsi" w:hAnsiTheme="majorHAnsi"/>
          <w:b/>
          <w:bCs/>
          <w:sz w:val="20"/>
          <w:szCs w:val="20"/>
        </w:rPr>
        <w:t>CONDIÇÕES GERAIS:</w:t>
      </w:r>
    </w:p>
    <w:p w:rsidR="00B64AF6" w:rsidRPr="00ED48A5" w:rsidRDefault="00B64AF6" w:rsidP="00B64AF6">
      <w:pPr>
        <w:pStyle w:val="Cabealho"/>
        <w:tabs>
          <w:tab w:val="clear" w:pos="4252"/>
        </w:tabs>
        <w:jc w:val="both"/>
        <w:rPr>
          <w:rFonts w:asciiTheme="majorHAnsi" w:hAnsiTheme="majorHAnsi"/>
          <w:b/>
          <w:bCs/>
          <w:sz w:val="20"/>
          <w:szCs w:val="20"/>
        </w:rPr>
      </w:pPr>
    </w:p>
    <w:p w:rsidR="00B64AF6" w:rsidRPr="00ED48A5" w:rsidRDefault="00B64AF6" w:rsidP="00B64AF6">
      <w:pPr>
        <w:pStyle w:val="Recuodecorpodetexto"/>
        <w:tabs>
          <w:tab w:val="num" w:pos="426"/>
        </w:tabs>
        <w:spacing w:after="0" w:line="240" w:lineRule="auto"/>
        <w:ind w:left="0"/>
        <w:jc w:val="both"/>
        <w:rPr>
          <w:rFonts w:asciiTheme="majorHAnsi" w:hAnsiTheme="majorHAnsi"/>
          <w:sz w:val="20"/>
          <w:szCs w:val="20"/>
        </w:rPr>
      </w:pPr>
      <w:r w:rsidRPr="00ED48A5">
        <w:rPr>
          <w:rFonts w:asciiTheme="majorHAnsi" w:hAnsiTheme="majorHAnsi"/>
          <w:sz w:val="20"/>
          <w:szCs w:val="20"/>
        </w:rPr>
        <w:t>A PROPONENTE declara conhecer os termos do instrumento convocatório que rege a presente licitação bem como a Minuta de Contrato que o integra.</w:t>
      </w:r>
    </w:p>
    <w:p w:rsidR="00B64AF6" w:rsidRPr="00ED48A5" w:rsidRDefault="00B64AF6" w:rsidP="00B64AF6">
      <w:pPr>
        <w:tabs>
          <w:tab w:val="num" w:pos="426"/>
        </w:tabs>
        <w:spacing w:after="0" w:line="240" w:lineRule="auto"/>
        <w:jc w:val="both"/>
        <w:rPr>
          <w:rFonts w:asciiTheme="majorHAnsi" w:hAnsiTheme="majorHAnsi"/>
          <w:sz w:val="20"/>
          <w:szCs w:val="20"/>
        </w:rPr>
      </w:pPr>
      <w:r w:rsidRPr="00ED48A5">
        <w:rPr>
          <w:rFonts w:asciiTheme="majorHAnsi" w:hAnsiTheme="majorHAnsi"/>
          <w:sz w:val="20"/>
          <w:szCs w:val="20"/>
        </w:rPr>
        <w:t>As relações empregador/empregado, concernentes ao controle de freqüência, disciplina, folha de pagamento e demais obrigações de Lei serão sempre de inteira e exclusiva responsabilidade desta empresa.</w:t>
      </w:r>
    </w:p>
    <w:p w:rsidR="00B64AF6" w:rsidRPr="00ED48A5" w:rsidRDefault="00B64AF6" w:rsidP="00B64AF6">
      <w:pPr>
        <w:tabs>
          <w:tab w:val="num" w:pos="426"/>
        </w:tabs>
        <w:spacing w:after="0" w:line="240" w:lineRule="auto"/>
        <w:jc w:val="both"/>
        <w:rPr>
          <w:rFonts w:asciiTheme="majorHAnsi" w:hAnsiTheme="majorHAnsi"/>
          <w:sz w:val="20"/>
          <w:szCs w:val="20"/>
        </w:rPr>
      </w:pPr>
      <w:r w:rsidRPr="00ED48A5">
        <w:rPr>
          <w:rFonts w:asciiTheme="majorHAnsi" w:hAnsiTheme="majorHAnsi"/>
          <w:sz w:val="20"/>
          <w:szCs w:val="20"/>
        </w:rPr>
        <w:t xml:space="preserve">Quaisquer reclamações oriundas da prestação dos serviços deverão ser formalizadas por escrito e dirigidas ao nosso escritório, situado na </w:t>
      </w:r>
      <w:r w:rsidR="00241BDC" w:rsidRPr="00ED48A5">
        <w:rPr>
          <w:rFonts w:asciiTheme="majorHAnsi" w:hAnsiTheme="majorHAnsi"/>
          <w:sz w:val="20"/>
          <w:szCs w:val="20"/>
        </w:rPr>
        <w:t xml:space="preserve">Rua da Gloria, N° 53 ,Monte Castelo </w:t>
      </w:r>
      <w:r w:rsidRPr="00ED48A5">
        <w:rPr>
          <w:rFonts w:asciiTheme="majorHAnsi" w:hAnsiTheme="majorHAnsi"/>
          <w:sz w:val="20"/>
          <w:szCs w:val="20"/>
        </w:rPr>
        <w:t>Cep.65</w:t>
      </w:r>
      <w:r w:rsidR="00241BDC" w:rsidRPr="00ED48A5">
        <w:rPr>
          <w:rFonts w:asciiTheme="majorHAnsi" w:hAnsiTheme="majorHAnsi"/>
          <w:sz w:val="20"/>
          <w:szCs w:val="20"/>
        </w:rPr>
        <w:t>035</w:t>
      </w:r>
      <w:r w:rsidRPr="00ED48A5">
        <w:rPr>
          <w:rFonts w:asciiTheme="majorHAnsi" w:hAnsiTheme="majorHAnsi"/>
          <w:sz w:val="20"/>
          <w:szCs w:val="20"/>
        </w:rPr>
        <w:t>-</w:t>
      </w:r>
      <w:r w:rsidR="00241BDC" w:rsidRPr="00ED48A5">
        <w:rPr>
          <w:rFonts w:asciiTheme="majorHAnsi" w:hAnsiTheme="majorHAnsi"/>
          <w:sz w:val="20"/>
          <w:szCs w:val="20"/>
        </w:rPr>
        <w:t>26</w:t>
      </w:r>
      <w:r w:rsidRPr="00ED48A5">
        <w:rPr>
          <w:rFonts w:asciiTheme="majorHAnsi" w:hAnsiTheme="majorHAnsi"/>
          <w:sz w:val="20"/>
          <w:szCs w:val="20"/>
        </w:rPr>
        <w:t>0, na cidade de São Luís (MA).</w:t>
      </w:r>
    </w:p>
    <w:p w:rsidR="00B64AF6" w:rsidRPr="00ED48A5" w:rsidRDefault="00B64AF6" w:rsidP="00B64AF6">
      <w:pPr>
        <w:tabs>
          <w:tab w:val="num" w:pos="426"/>
        </w:tabs>
        <w:spacing w:after="0" w:line="240" w:lineRule="auto"/>
        <w:jc w:val="both"/>
        <w:rPr>
          <w:rFonts w:asciiTheme="majorHAnsi" w:hAnsiTheme="majorHAnsi" w:cs="Verdana"/>
          <w:color w:val="000000"/>
          <w:sz w:val="20"/>
          <w:szCs w:val="20"/>
          <w:lang w:eastAsia="pt-BR"/>
        </w:rPr>
      </w:pPr>
    </w:p>
    <w:p w:rsidR="00B64AF6" w:rsidRPr="00ED48A5" w:rsidRDefault="00B64AF6" w:rsidP="00B64AF6">
      <w:pPr>
        <w:autoSpaceDE w:val="0"/>
        <w:autoSpaceDN w:val="0"/>
        <w:adjustRightInd w:val="0"/>
        <w:spacing w:after="0" w:line="240" w:lineRule="auto"/>
        <w:jc w:val="both"/>
        <w:rPr>
          <w:rFonts w:asciiTheme="majorHAnsi" w:hAnsiTheme="majorHAnsi" w:cs="Verdana"/>
          <w:b/>
          <w:color w:val="000000"/>
          <w:sz w:val="20"/>
          <w:szCs w:val="20"/>
          <w:lang w:eastAsia="pt-BR"/>
        </w:rPr>
      </w:pPr>
      <w:r w:rsidRPr="00ED48A5">
        <w:rPr>
          <w:rFonts w:asciiTheme="majorHAnsi" w:hAnsiTheme="majorHAnsi" w:cs="Verdana"/>
          <w:b/>
          <w:color w:val="000000"/>
          <w:sz w:val="20"/>
          <w:szCs w:val="20"/>
          <w:lang w:eastAsia="pt-BR"/>
        </w:rPr>
        <w:t>Especificação do(s) serviços(s) com descrição detalhada das características.</w:t>
      </w:r>
    </w:p>
    <w:tbl>
      <w:tblPr>
        <w:tblW w:w="8000" w:type="dxa"/>
        <w:tblInd w:w="57" w:type="dxa"/>
        <w:tblCellMar>
          <w:left w:w="70" w:type="dxa"/>
          <w:right w:w="70" w:type="dxa"/>
        </w:tblCellMar>
        <w:tblLook w:val="04A0"/>
      </w:tblPr>
      <w:tblGrid>
        <w:gridCol w:w="556"/>
        <w:gridCol w:w="1052"/>
        <w:gridCol w:w="1294"/>
        <w:gridCol w:w="943"/>
        <w:gridCol w:w="1381"/>
        <w:gridCol w:w="1397"/>
        <w:gridCol w:w="1397"/>
      </w:tblGrid>
      <w:tr w:rsidR="003211BD" w:rsidRPr="003211BD" w:rsidTr="003211BD">
        <w:trPr>
          <w:trHeight w:val="315"/>
        </w:trPr>
        <w:tc>
          <w:tcPr>
            <w:tcW w:w="80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b/>
                <w:bCs/>
                <w:color w:val="000000"/>
                <w:sz w:val="18"/>
                <w:szCs w:val="18"/>
                <w:lang w:eastAsia="pt-BR"/>
              </w:rPr>
            </w:pPr>
            <w:r w:rsidRPr="003211BD">
              <w:rPr>
                <w:rFonts w:ascii="Cambria" w:eastAsia="Times New Roman" w:hAnsi="Cambria" w:cs="Calibri"/>
                <w:b/>
                <w:bCs/>
                <w:color w:val="000000"/>
                <w:sz w:val="18"/>
                <w:szCs w:val="18"/>
                <w:lang w:eastAsia="pt-BR"/>
              </w:rPr>
              <w:t>01 PROCURADORIA GERAL DE JUSTIÇA – SEDE (CENTRO CULTURAL E ADM)</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ITEM</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MODELO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CAPACIDADE</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UNIDADE</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QTDE</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UNT</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9.000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13</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R$ 757,12</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49</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R$ 2.853,76</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3</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18.000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39</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R$ 2.271,36</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24.000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R$ 698,88</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5</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PISO TETO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36.000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8</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R$ 465,92</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6</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PISO TETO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48.000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R$ 116,48</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7</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PISO TETO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60.000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17</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R$ 990,08</w:t>
            </w:r>
          </w:p>
        </w:tc>
      </w:tr>
      <w:tr w:rsidR="003211BD" w:rsidRPr="003211BD" w:rsidTr="003211BD">
        <w:trPr>
          <w:trHeight w:val="315"/>
        </w:trPr>
        <w:tc>
          <w:tcPr>
            <w:tcW w:w="382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TOTAL DE MAQUINAS</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140</w:t>
            </w:r>
          </w:p>
        </w:tc>
        <w:tc>
          <w:tcPr>
            <w:tcW w:w="1397" w:type="dxa"/>
            <w:tcBorders>
              <w:top w:val="nil"/>
              <w:left w:val="nil"/>
              <w:bottom w:val="single" w:sz="8" w:space="0" w:color="auto"/>
              <w:right w:val="nil"/>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 xml:space="preserve">VALOR TOTAL </w:t>
            </w:r>
          </w:p>
        </w:tc>
        <w:tc>
          <w:tcPr>
            <w:tcW w:w="1397"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R$ 8.153,60</w:t>
            </w:r>
          </w:p>
        </w:tc>
      </w:tr>
      <w:tr w:rsidR="003211BD" w:rsidRPr="003211BD" w:rsidTr="003211BD">
        <w:trPr>
          <w:trHeight w:val="315"/>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800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211BD" w:rsidRPr="003211BD" w:rsidRDefault="003211BD" w:rsidP="003211BD">
            <w:pPr>
              <w:spacing w:after="0" w:line="240" w:lineRule="auto"/>
              <w:jc w:val="center"/>
              <w:rPr>
                <w:rFonts w:ascii="Cambria" w:eastAsia="Times New Roman" w:hAnsi="Cambria" w:cs="Calibri"/>
                <w:b/>
                <w:bCs/>
                <w:color w:val="000000"/>
                <w:sz w:val="18"/>
                <w:szCs w:val="18"/>
                <w:lang w:eastAsia="pt-BR"/>
              </w:rPr>
            </w:pPr>
            <w:r w:rsidRPr="003211BD">
              <w:rPr>
                <w:rFonts w:ascii="Cambria" w:eastAsia="Times New Roman" w:hAnsi="Cambria" w:cs="Calibri"/>
                <w:b/>
                <w:bCs/>
                <w:color w:val="000000"/>
                <w:sz w:val="18"/>
                <w:szCs w:val="18"/>
                <w:lang w:eastAsia="pt-BR"/>
              </w:rPr>
              <w:t>02 PROMOTORIA DE JUSTIÇA DO ANIL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ITEM</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MODELO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CAPACIDADE</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UNIDADE</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QTDE</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UNT</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r>
      <w:tr w:rsidR="003211BD" w:rsidRPr="003211BD" w:rsidTr="003211BD">
        <w:trPr>
          <w:trHeight w:val="315"/>
        </w:trPr>
        <w:tc>
          <w:tcPr>
            <w:tcW w:w="382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TOTAL DE MAQUINAS</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397" w:type="dxa"/>
            <w:tcBorders>
              <w:top w:val="nil"/>
              <w:left w:val="nil"/>
              <w:bottom w:val="single" w:sz="8" w:space="0" w:color="auto"/>
              <w:right w:val="nil"/>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 xml:space="preserve">VALOR TOTAL </w:t>
            </w:r>
          </w:p>
        </w:tc>
        <w:tc>
          <w:tcPr>
            <w:tcW w:w="1397"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r>
      <w:tr w:rsidR="003211BD" w:rsidRPr="003211BD" w:rsidTr="003211BD">
        <w:trPr>
          <w:trHeight w:val="315"/>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80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b/>
                <w:bCs/>
                <w:color w:val="000000"/>
                <w:sz w:val="18"/>
                <w:szCs w:val="18"/>
                <w:lang w:eastAsia="pt-BR"/>
              </w:rPr>
            </w:pPr>
            <w:r w:rsidRPr="003211BD">
              <w:rPr>
                <w:rFonts w:ascii="Cambria" w:eastAsia="Times New Roman" w:hAnsi="Cambria" w:cs="Calibri"/>
                <w:b/>
                <w:bCs/>
                <w:color w:val="000000"/>
                <w:sz w:val="18"/>
                <w:szCs w:val="18"/>
                <w:lang w:eastAsia="pt-BR"/>
              </w:rPr>
              <w:t>03 PROMOTORIA DE INFÂNCIA E JUVENTUDE</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ITEM</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MODELO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CAPACIDADE</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UNIDADE</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QTDE</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UNT</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7</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R$ 407,68</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18.000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5</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R$ 291,20</w:t>
            </w:r>
          </w:p>
        </w:tc>
      </w:tr>
      <w:tr w:rsidR="003211BD" w:rsidRPr="003211BD" w:rsidTr="003211BD">
        <w:trPr>
          <w:trHeight w:val="315"/>
        </w:trPr>
        <w:tc>
          <w:tcPr>
            <w:tcW w:w="382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TOTAL DE MAQUINAS</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w:t>
            </w:r>
          </w:p>
        </w:tc>
        <w:tc>
          <w:tcPr>
            <w:tcW w:w="1397" w:type="dxa"/>
            <w:tcBorders>
              <w:top w:val="nil"/>
              <w:left w:val="nil"/>
              <w:bottom w:val="single" w:sz="8" w:space="0" w:color="auto"/>
              <w:right w:val="nil"/>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 xml:space="preserve">VALOR TOTAL </w:t>
            </w:r>
          </w:p>
        </w:tc>
        <w:tc>
          <w:tcPr>
            <w:tcW w:w="1397"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R$ 698,88</w:t>
            </w:r>
          </w:p>
        </w:tc>
      </w:tr>
      <w:tr w:rsidR="003211BD" w:rsidRPr="003211BD" w:rsidTr="003211BD">
        <w:trPr>
          <w:trHeight w:val="315"/>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80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b/>
                <w:bCs/>
                <w:color w:val="000000"/>
                <w:sz w:val="18"/>
                <w:szCs w:val="18"/>
                <w:lang w:eastAsia="pt-BR"/>
              </w:rPr>
            </w:pPr>
            <w:r w:rsidRPr="003211BD">
              <w:rPr>
                <w:rFonts w:ascii="Cambria" w:eastAsia="Times New Roman" w:hAnsi="Cambria" w:cs="Calibri"/>
                <w:b/>
                <w:bCs/>
                <w:color w:val="000000"/>
                <w:sz w:val="18"/>
                <w:szCs w:val="18"/>
                <w:lang w:eastAsia="pt-BR"/>
              </w:rPr>
              <w:t>04 PROMOTORIA DE JUSTIÇA – DPCA</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ITEM</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MODELO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CAPACIDADE</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UNIDADE</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QTDE</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UNT</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9.000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R$ 232,96</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lastRenderedPageBreak/>
              <w:t>2</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7</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R$ 407,68</w:t>
            </w:r>
          </w:p>
        </w:tc>
      </w:tr>
      <w:tr w:rsidR="003211BD" w:rsidRPr="003211BD" w:rsidTr="003211BD">
        <w:trPr>
          <w:trHeight w:val="315"/>
        </w:trPr>
        <w:tc>
          <w:tcPr>
            <w:tcW w:w="382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TOTAL DE MAQUINAS</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11</w:t>
            </w:r>
          </w:p>
        </w:tc>
        <w:tc>
          <w:tcPr>
            <w:tcW w:w="1397" w:type="dxa"/>
            <w:tcBorders>
              <w:top w:val="nil"/>
              <w:left w:val="nil"/>
              <w:bottom w:val="single" w:sz="8" w:space="0" w:color="auto"/>
              <w:right w:val="nil"/>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 xml:space="preserve">VALOR TOTAL </w:t>
            </w:r>
          </w:p>
        </w:tc>
        <w:tc>
          <w:tcPr>
            <w:tcW w:w="1397"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R$ 640,64</w:t>
            </w:r>
          </w:p>
        </w:tc>
      </w:tr>
      <w:tr w:rsidR="003211BD" w:rsidRPr="003211BD" w:rsidTr="003211BD">
        <w:trPr>
          <w:trHeight w:val="315"/>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80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b/>
                <w:bCs/>
                <w:color w:val="000000"/>
                <w:sz w:val="18"/>
                <w:szCs w:val="18"/>
                <w:lang w:eastAsia="pt-BR"/>
              </w:rPr>
            </w:pPr>
            <w:r w:rsidRPr="003211BD">
              <w:rPr>
                <w:rFonts w:ascii="Cambria" w:eastAsia="Times New Roman" w:hAnsi="Cambria" w:cs="Calibri"/>
                <w:b/>
                <w:bCs/>
                <w:color w:val="000000"/>
                <w:sz w:val="18"/>
                <w:szCs w:val="18"/>
                <w:lang w:eastAsia="pt-BR"/>
              </w:rPr>
              <w:t>05 PROMOTORIA DE JUSTIÇA DA COMARCA DE RAPOSA</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ITEM</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MODELO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CAPACIDADE</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UNIDADE</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QTDE</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UNT</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R$ 232,96</w:t>
            </w:r>
          </w:p>
        </w:tc>
      </w:tr>
      <w:tr w:rsidR="003211BD" w:rsidRPr="003211BD" w:rsidTr="003211BD">
        <w:trPr>
          <w:trHeight w:val="315"/>
        </w:trPr>
        <w:tc>
          <w:tcPr>
            <w:tcW w:w="382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TOTAL DE MAQUINAS</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w:t>
            </w:r>
          </w:p>
        </w:tc>
        <w:tc>
          <w:tcPr>
            <w:tcW w:w="1397" w:type="dxa"/>
            <w:tcBorders>
              <w:top w:val="nil"/>
              <w:left w:val="nil"/>
              <w:bottom w:val="single" w:sz="8" w:space="0" w:color="auto"/>
              <w:right w:val="nil"/>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 xml:space="preserve">VALOR TOTAL </w:t>
            </w:r>
          </w:p>
        </w:tc>
        <w:tc>
          <w:tcPr>
            <w:tcW w:w="1397"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R$ 232,96</w:t>
            </w:r>
          </w:p>
        </w:tc>
      </w:tr>
      <w:tr w:rsidR="003211BD" w:rsidRPr="003211BD" w:rsidTr="003211BD">
        <w:trPr>
          <w:trHeight w:val="315"/>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80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b/>
                <w:bCs/>
                <w:color w:val="000000"/>
                <w:sz w:val="18"/>
                <w:szCs w:val="18"/>
                <w:lang w:eastAsia="pt-BR"/>
              </w:rPr>
            </w:pPr>
            <w:r w:rsidRPr="003211BD">
              <w:rPr>
                <w:rFonts w:ascii="Cambria" w:eastAsia="Times New Roman" w:hAnsi="Cambria" w:cs="Calibri"/>
                <w:b/>
                <w:bCs/>
                <w:color w:val="000000"/>
                <w:sz w:val="18"/>
                <w:szCs w:val="18"/>
                <w:lang w:eastAsia="pt-BR"/>
              </w:rPr>
              <w:t>06 PROMOTORIA DE JUSTICA DA COMARCA DE SÃO JOSÉ DE RIBAMAR</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ITEM</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MODELO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CAPACIDADE</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UNIDADE</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QTDE</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UNT</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9.000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R$ 116,48</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R$ 232,96</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3</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18.000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3</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R$ 174,72</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24.000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R$ 59,87</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R$ 59,87</w:t>
            </w:r>
          </w:p>
        </w:tc>
      </w:tr>
      <w:tr w:rsidR="003211BD" w:rsidRPr="003211BD" w:rsidTr="003211BD">
        <w:trPr>
          <w:trHeight w:val="315"/>
        </w:trPr>
        <w:tc>
          <w:tcPr>
            <w:tcW w:w="382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TOTAL DE MAQUINAS</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10</w:t>
            </w:r>
          </w:p>
        </w:tc>
        <w:tc>
          <w:tcPr>
            <w:tcW w:w="1397" w:type="dxa"/>
            <w:tcBorders>
              <w:top w:val="nil"/>
              <w:left w:val="nil"/>
              <w:bottom w:val="single" w:sz="8" w:space="0" w:color="auto"/>
              <w:right w:val="nil"/>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 xml:space="preserve">VALOR TOTAL </w:t>
            </w:r>
          </w:p>
        </w:tc>
        <w:tc>
          <w:tcPr>
            <w:tcW w:w="1397"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R$ 584,03</w:t>
            </w:r>
          </w:p>
        </w:tc>
      </w:tr>
      <w:tr w:rsidR="003211BD" w:rsidRPr="003211BD" w:rsidTr="003211BD">
        <w:trPr>
          <w:trHeight w:val="315"/>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80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b/>
                <w:bCs/>
                <w:color w:val="000000"/>
                <w:sz w:val="18"/>
                <w:szCs w:val="18"/>
                <w:lang w:eastAsia="pt-BR"/>
              </w:rPr>
            </w:pPr>
            <w:r w:rsidRPr="003211BD">
              <w:rPr>
                <w:rFonts w:ascii="Cambria" w:eastAsia="Times New Roman" w:hAnsi="Cambria" w:cs="Calibri"/>
                <w:b/>
                <w:bCs/>
                <w:color w:val="000000"/>
                <w:sz w:val="18"/>
                <w:szCs w:val="18"/>
                <w:lang w:eastAsia="pt-BR"/>
              </w:rPr>
              <w:t>07 PROMOTORIA DE JUSTIÇA DA COMARCA DE PAÇO DO LUMIAR</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ITEM</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MODELO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CAPACIDADE</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UNIDADE</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QTDE</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UNT</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9.000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R$ 116,48</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18.000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5</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R$ 291,20</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3</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36.000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PISO TETO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48.000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R$ 116,48</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5</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PISO TETO</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60.000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R$ 116,48</w:t>
            </w:r>
          </w:p>
        </w:tc>
      </w:tr>
      <w:tr w:rsidR="003211BD" w:rsidRPr="003211BD" w:rsidTr="003211BD">
        <w:trPr>
          <w:trHeight w:val="315"/>
        </w:trPr>
        <w:tc>
          <w:tcPr>
            <w:tcW w:w="382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TOTAL DE MAQUINAS</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w:t>
            </w:r>
          </w:p>
        </w:tc>
        <w:tc>
          <w:tcPr>
            <w:tcW w:w="1397" w:type="dxa"/>
            <w:tcBorders>
              <w:top w:val="nil"/>
              <w:left w:val="nil"/>
              <w:bottom w:val="single" w:sz="8" w:space="0" w:color="auto"/>
              <w:right w:val="nil"/>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 xml:space="preserve">VALOR TOTAL </w:t>
            </w:r>
          </w:p>
        </w:tc>
        <w:tc>
          <w:tcPr>
            <w:tcW w:w="1397"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R$ 698,88</w:t>
            </w:r>
          </w:p>
        </w:tc>
      </w:tr>
      <w:tr w:rsidR="003211BD" w:rsidRPr="003211BD" w:rsidTr="003211BD">
        <w:trPr>
          <w:trHeight w:val="315"/>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8000" w:type="dxa"/>
            <w:gridSpan w:val="7"/>
            <w:tcBorders>
              <w:top w:val="single" w:sz="8" w:space="0" w:color="auto"/>
              <w:left w:val="single" w:sz="8" w:space="0" w:color="auto"/>
              <w:bottom w:val="nil"/>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b/>
                <w:bCs/>
                <w:color w:val="000000"/>
                <w:sz w:val="18"/>
                <w:szCs w:val="18"/>
                <w:lang w:eastAsia="pt-BR"/>
              </w:rPr>
            </w:pPr>
            <w:r w:rsidRPr="003211BD">
              <w:rPr>
                <w:rFonts w:ascii="Cambria" w:eastAsia="Times New Roman" w:hAnsi="Cambria" w:cs="Calibri"/>
                <w:b/>
                <w:bCs/>
                <w:color w:val="000000"/>
                <w:sz w:val="18"/>
                <w:szCs w:val="18"/>
                <w:lang w:eastAsia="pt-BR"/>
              </w:rPr>
              <w:t>08 ALMOXARIFADO CENTRAL</w:t>
            </w:r>
          </w:p>
        </w:tc>
      </w:tr>
      <w:tr w:rsidR="003211BD" w:rsidRPr="003211BD" w:rsidTr="003211BD">
        <w:trPr>
          <w:trHeight w:val="315"/>
        </w:trPr>
        <w:tc>
          <w:tcPr>
            <w:tcW w:w="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ITEM</w:t>
            </w:r>
          </w:p>
        </w:tc>
        <w:tc>
          <w:tcPr>
            <w:tcW w:w="1052" w:type="dxa"/>
            <w:tcBorders>
              <w:top w:val="single" w:sz="8" w:space="0" w:color="auto"/>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MODELO</w:t>
            </w:r>
          </w:p>
        </w:tc>
        <w:tc>
          <w:tcPr>
            <w:tcW w:w="1294" w:type="dxa"/>
            <w:tcBorders>
              <w:top w:val="single" w:sz="8" w:space="0" w:color="auto"/>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CAPACIDADE</w:t>
            </w:r>
          </w:p>
        </w:tc>
        <w:tc>
          <w:tcPr>
            <w:tcW w:w="943" w:type="dxa"/>
            <w:tcBorders>
              <w:top w:val="single" w:sz="8" w:space="0" w:color="auto"/>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UNIDADE</w:t>
            </w:r>
          </w:p>
        </w:tc>
        <w:tc>
          <w:tcPr>
            <w:tcW w:w="1381" w:type="dxa"/>
            <w:tcBorders>
              <w:top w:val="single" w:sz="8" w:space="0" w:color="auto"/>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QTDE</w:t>
            </w:r>
          </w:p>
        </w:tc>
        <w:tc>
          <w:tcPr>
            <w:tcW w:w="1397" w:type="dxa"/>
            <w:tcBorders>
              <w:top w:val="single" w:sz="8" w:space="0" w:color="auto"/>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UNT</w:t>
            </w:r>
          </w:p>
        </w:tc>
        <w:tc>
          <w:tcPr>
            <w:tcW w:w="1397" w:type="dxa"/>
            <w:tcBorders>
              <w:top w:val="single" w:sz="8" w:space="0" w:color="auto"/>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10.000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2</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12.000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R$ 232,96</w:t>
            </w:r>
          </w:p>
        </w:tc>
      </w:tr>
      <w:tr w:rsidR="003211BD" w:rsidRPr="003211BD" w:rsidTr="003211BD">
        <w:trPr>
          <w:trHeight w:val="315"/>
        </w:trPr>
        <w:tc>
          <w:tcPr>
            <w:tcW w:w="536"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3</w:t>
            </w:r>
          </w:p>
        </w:tc>
        <w:tc>
          <w:tcPr>
            <w:tcW w:w="1052"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SPLIT</w:t>
            </w:r>
          </w:p>
        </w:tc>
        <w:tc>
          <w:tcPr>
            <w:tcW w:w="1294"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18.000 BTUS</w:t>
            </w:r>
          </w:p>
        </w:tc>
        <w:tc>
          <w:tcPr>
            <w:tcW w:w="943"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UND</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c>
          <w:tcPr>
            <w:tcW w:w="1397"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R$ 58,24</w:t>
            </w:r>
          </w:p>
        </w:tc>
      </w:tr>
      <w:tr w:rsidR="003211BD" w:rsidRPr="003211BD" w:rsidTr="003211BD">
        <w:trPr>
          <w:trHeight w:val="315"/>
        </w:trPr>
        <w:tc>
          <w:tcPr>
            <w:tcW w:w="382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1BD" w:rsidRPr="003211BD" w:rsidRDefault="003211BD" w:rsidP="003211BD">
            <w:pPr>
              <w:spacing w:after="0" w:line="240" w:lineRule="auto"/>
              <w:jc w:val="center"/>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TOTAL DE MAQUINAS</w:t>
            </w:r>
          </w:p>
        </w:tc>
        <w:tc>
          <w:tcPr>
            <w:tcW w:w="1381" w:type="dxa"/>
            <w:tcBorders>
              <w:top w:val="nil"/>
              <w:left w:val="nil"/>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6</w:t>
            </w:r>
          </w:p>
        </w:tc>
        <w:tc>
          <w:tcPr>
            <w:tcW w:w="1397" w:type="dxa"/>
            <w:tcBorders>
              <w:top w:val="nil"/>
              <w:left w:val="nil"/>
              <w:bottom w:val="single" w:sz="8" w:space="0" w:color="auto"/>
              <w:right w:val="nil"/>
            </w:tcBorders>
            <w:shd w:val="clear" w:color="auto" w:fill="auto"/>
            <w:noWrap/>
            <w:vAlign w:val="bottom"/>
            <w:hideMark/>
          </w:tcPr>
          <w:p w:rsidR="003211BD" w:rsidRPr="003211BD" w:rsidRDefault="003211BD" w:rsidP="003211BD">
            <w:pPr>
              <w:spacing w:after="0" w:line="240" w:lineRule="auto"/>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 xml:space="preserve">VALOR TOTAL </w:t>
            </w:r>
          </w:p>
        </w:tc>
        <w:tc>
          <w:tcPr>
            <w:tcW w:w="1397" w:type="dxa"/>
            <w:tcBorders>
              <w:top w:val="nil"/>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R$ 349,44</w:t>
            </w:r>
          </w:p>
        </w:tc>
      </w:tr>
      <w:tr w:rsidR="003211BD" w:rsidRPr="003211BD" w:rsidTr="003211BD">
        <w:trPr>
          <w:trHeight w:val="300"/>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00"/>
        </w:trPr>
        <w:tc>
          <w:tcPr>
            <w:tcW w:w="3825" w:type="dxa"/>
            <w:gridSpan w:val="4"/>
            <w:tcBorders>
              <w:top w:val="nil"/>
              <w:left w:val="nil"/>
              <w:bottom w:val="nil"/>
              <w:right w:val="nil"/>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QUANTIDADE TOTAL DE MAQUINAS</w:t>
            </w: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196</w:t>
            </w: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00"/>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3825" w:type="dxa"/>
            <w:gridSpan w:val="4"/>
            <w:tcBorders>
              <w:top w:val="nil"/>
              <w:left w:val="nil"/>
              <w:bottom w:val="nil"/>
              <w:right w:val="nil"/>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TOTAL MENSAL</w:t>
            </w: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R$ 11.416,67</w:t>
            </w: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r w:rsidR="003211BD" w:rsidRPr="003211BD" w:rsidTr="003211BD">
        <w:trPr>
          <w:trHeight w:val="315"/>
        </w:trPr>
        <w:tc>
          <w:tcPr>
            <w:tcW w:w="536"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052"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294"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943"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r w:rsidRPr="003211BD">
              <w:rPr>
                <w:rFonts w:ascii="Calibri" w:eastAsia="Times New Roman" w:hAnsi="Calibri" w:cs="Calibri"/>
                <w:color w:val="000000"/>
                <w:lang w:eastAsia="pt-BR"/>
              </w:rPr>
              <w:t> </w:t>
            </w:r>
          </w:p>
        </w:tc>
      </w:tr>
      <w:tr w:rsidR="003211BD" w:rsidRPr="003211BD" w:rsidTr="003211BD">
        <w:trPr>
          <w:trHeight w:val="300"/>
        </w:trPr>
        <w:tc>
          <w:tcPr>
            <w:tcW w:w="3825" w:type="dxa"/>
            <w:gridSpan w:val="4"/>
            <w:tcBorders>
              <w:top w:val="nil"/>
              <w:left w:val="nil"/>
              <w:bottom w:val="nil"/>
              <w:right w:val="nil"/>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VALOR GLOBAL</w:t>
            </w:r>
          </w:p>
        </w:tc>
        <w:tc>
          <w:tcPr>
            <w:tcW w:w="1381"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jc w:val="right"/>
              <w:rPr>
                <w:rFonts w:ascii="Cambria" w:eastAsia="Times New Roman" w:hAnsi="Cambria" w:cs="Calibri"/>
                <w:color w:val="000000"/>
                <w:sz w:val="18"/>
                <w:szCs w:val="18"/>
                <w:lang w:eastAsia="pt-BR"/>
              </w:rPr>
            </w:pPr>
            <w:r w:rsidRPr="003211BD">
              <w:rPr>
                <w:rFonts w:ascii="Cambria" w:eastAsia="Times New Roman" w:hAnsi="Cambria" w:cs="Calibri"/>
                <w:color w:val="000000"/>
                <w:sz w:val="18"/>
                <w:szCs w:val="18"/>
                <w:lang w:eastAsia="pt-BR"/>
              </w:rPr>
              <w:t>R$ 137.000,00</w:t>
            </w: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c>
          <w:tcPr>
            <w:tcW w:w="1397" w:type="dxa"/>
            <w:tcBorders>
              <w:top w:val="nil"/>
              <w:left w:val="nil"/>
              <w:bottom w:val="nil"/>
              <w:right w:val="nil"/>
            </w:tcBorders>
            <w:shd w:val="clear" w:color="auto" w:fill="auto"/>
            <w:noWrap/>
            <w:vAlign w:val="bottom"/>
            <w:hideMark/>
          </w:tcPr>
          <w:p w:rsidR="003211BD" w:rsidRPr="003211BD" w:rsidRDefault="003211BD" w:rsidP="003211BD">
            <w:pPr>
              <w:spacing w:after="0" w:line="240" w:lineRule="auto"/>
              <w:rPr>
                <w:rFonts w:ascii="Calibri" w:eastAsia="Times New Roman" w:hAnsi="Calibri" w:cs="Calibri"/>
                <w:color w:val="000000"/>
                <w:lang w:eastAsia="pt-BR"/>
              </w:rPr>
            </w:pPr>
          </w:p>
        </w:tc>
      </w:tr>
    </w:tbl>
    <w:p w:rsidR="00B64AF6" w:rsidRPr="00ED48A5" w:rsidRDefault="00B64AF6" w:rsidP="00B64AF6">
      <w:pPr>
        <w:tabs>
          <w:tab w:val="num" w:pos="426"/>
        </w:tabs>
        <w:spacing w:after="0" w:line="240" w:lineRule="auto"/>
        <w:jc w:val="both"/>
        <w:rPr>
          <w:rFonts w:asciiTheme="majorHAnsi" w:hAnsiTheme="majorHAnsi"/>
          <w:b/>
          <w:sz w:val="20"/>
          <w:szCs w:val="20"/>
        </w:rPr>
      </w:pPr>
    </w:p>
    <w:p w:rsidR="00241BDC" w:rsidRPr="00ED48A5" w:rsidRDefault="00241BDC" w:rsidP="00B64AF6">
      <w:pPr>
        <w:tabs>
          <w:tab w:val="num" w:pos="426"/>
        </w:tabs>
        <w:spacing w:after="0" w:line="240" w:lineRule="auto"/>
        <w:jc w:val="both"/>
        <w:rPr>
          <w:rFonts w:asciiTheme="majorHAnsi" w:hAnsiTheme="majorHAnsi"/>
          <w:b/>
          <w:sz w:val="20"/>
          <w:szCs w:val="20"/>
        </w:rPr>
      </w:pPr>
    </w:p>
    <w:p w:rsidR="00241BDC" w:rsidRPr="00ED48A5" w:rsidRDefault="00241BDC" w:rsidP="00B64AF6">
      <w:pPr>
        <w:tabs>
          <w:tab w:val="num" w:pos="426"/>
        </w:tabs>
        <w:spacing w:after="0" w:line="240" w:lineRule="auto"/>
        <w:jc w:val="both"/>
        <w:rPr>
          <w:rFonts w:asciiTheme="majorHAnsi" w:hAnsiTheme="majorHAnsi"/>
          <w:b/>
          <w:sz w:val="20"/>
          <w:szCs w:val="20"/>
        </w:rPr>
      </w:pPr>
    </w:p>
    <w:p w:rsidR="00B64AF6" w:rsidRPr="00ED48A5" w:rsidRDefault="00B64AF6" w:rsidP="00B64AF6">
      <w:pPr>
        <w:autoSpaceDE w:val="0"/>
        <w:autoSpaceDN w:val="0"/>
        <w:adjustRightInd w:val="0"/>
        <w:spacing w:after="0" w:line="240" w:lineRule="auto"/>
        <w:jc w:val="both"/>
        <w:rPr>
          <w:rFonts w:asciiTheme="majorHAnsi" w:hAnsiTheme="majorHAnsi" w:cs="Arial"/>
          <w:b/>
          <w:bCs/>
          <w:sz w:val="20"/>
          <w:szCs w:val="20"/>
          <w:lang w:eastAsia="pt-BR"/>
        </w:rPr>
      </w:pPr>
      <w:r w:rsidRPr="00ED48A5">
        <w:rPr>
          <w:rFonts w:asciiTheme="majorHAnsi" w:hAnsiTheme="majorHAnsi" w:cs="Arial"/>
          <w:b/>
          <w:bCs/>
          <w:sz w:val="20"/>
          <w:szCs w:val="20"/>
          <w:lang w:eastAsia="pt-BR"/>
        </w:rPr>
        <w:t>CLÁUSULA SEGUNDA – DA VIGÊNCIA</w:t>
      </w:r>
    </w:p>
    <w:p w:rsidR="00B64AF6" w:rsidRPr="00ED48A5" w:rsidRDefault="00B64AF6" w:rsidP="00B64AF6">
      <w:pPr>
        <w:autoSpaceDE w:val="0"/>
        <w:autoSpaceDN w:val="0"/>
        <w:adjustRightInd w:val="0"/>
        <w:spacing w:after="0" w:line="240" w:lineRule="auto"/>
        <w:jc w:val="both"/>
        <w:rPr>
          <w:rFonts w:asciiTheme="majorHAnsi" w:hAnsiTheme="majorHAnsi" w:cs="Arial"/>
          <w:sz w:val="20"/>
          <w:szCs w:val="20"/>
          <w:lang w:eastAsia="pt-BR"/>
        </w:rPr>
      </w:pPr>
      <w:r w:rsidRPr="00ED48A5">
        <w:rPr>
          <w:rFonts w:asciiTheme="majorHAnsi" w:hAnsiTheme="majorHAnsi" w:cs="Arial"/>
          <w:sz w:val="20"/>
          <w:szCs w:val="20"/>
          <w:lang w:eastAsia="pt-BR"/>
        </w:rPr>
        <w:t>2.1. O prazo de vigência do presente Contrato será de 12 (doze) meses, a partir de sua publicação no Diá</w:t>
      </w:r>
      <w:r w:rsidR="003E05EC" w:rsidRPr="00ED48A5">
        <w:rPr>
          <w:rFonts w:asciiTheme="majorHAnsi" w:hAnsiTheme="majorHAnsi" w:cs="Arial"/>
          <w:sz w:val="20"/>
          <w:szCs w:val="20"/>
          <w:lang w:eastAsia="pt-BR"/>
        </w:rPr>
        <w:t xml:space="preserve">rio </w:t>
      </w:r>
      <w:r w:rsidRPr="00ED48A5">
        <w:rPr>
          <w:rFonts w:asciiTheme="majorHAnsi" w:hAnsiTheme="majorHAnsi" w:cs="Arial"/>
          <w:sz w:val="20"/>
          <w:szCs w:val="20"/>
          <w:lang w:eastAsia="pt-BR"/>
        </w:rPr>
        <w:t xml:space="preserve"> podendo ter sua duração prorrogada por iguais e sucessivos períodos, limitado a 60 (sessenta) meses, conforme preceitua art. 57, II, da Lei 8666/93.</w:t>
      </w:r>
    </w:p>
    <w:p w:rsidR="00B64AF6" w:rsidRPr="00ED48A5" w:rsidRDefault="00B64AF6" w:rsidP="00B64AF6">
      <w:pPr>
        <w:autoSpaceDE w:val="0"/>
        <w:autoSpaceDN w:val="0"/>
        <w:adjustRightInd w:val="0"/>
        <w:spacing w:after="0" w:line="240" w:lineRule="auto"/>
        <w:jc w:val="both"/>
        <w:rPr>
          <w:rFonts w:asciiTheme="majorHAnsi" w:hAnsiTheme="majorHAnsi" w:cs="Arial"/>
          <w:sz w:val="20"/>
          <w:szCs w:val="20"/>
          <w:lang w:eastAsia="pt-BR"/>
        </w:rPr>
      </w:pPr>
    </w:p>
    <w:p w:rsidR="00B64AF6" w:rsidRPr="00ED48A5" w:rsidRDefault="00B64AF6" w:rsidP="00B64AF6">
      <w:pPr>
        <w:autoSpaceDE w:val="0"/>
        <w:autoSpaceDN w:val="0"/>
        <w:adjustRightInd w:val="0"/>
        <w:spacing w:after="0" w:line="240" w:lineRule="auto"/>
        <w:jc w:val="both"/>
        <w:rPr>
          <w:rFonts w:asciiTheme="majorHAnsi" w:hAnsiTheme="majorHAnsi" w:cs="Arial"/>
          <w:b/>
          <w:bCs/>
          <w:sz w:val="20"/>
          <w:szCs w:val="20"/>
          <w:lang w:eastAsia="pt-BR"/>
        </w:rPr>
      </w:pPr>
      <w:r w:rsidRPr="00ED48A5">
        <w:rPr>
          <w:rFonts w:asciiTheme="majorHAnsi" w:hAnsiTheme="majorHAnsi" w:cs="Arial"/>
          <w:b/>
          <w:bCs/>
          <w:sz w:val="20"/>
          <w:szCs w:val="20"/>
          <w:lang w:eastAsia="pt-BR"/>
        </w:rPr>
        <w:t>CLÁUSULA ONZE – DA GARANTIA DOS SERVIÇOS</w:t>
      </w:r>
    </w:p>
    <w:p w:rsidR="00B64AF6" w:rsidRPr="00ED48A5" w:rsidRDefault="00B64AF6" w:rsidP="00B64AF6">
      <w:pPr>
        <w:autoSpaceDE w:val="0"/>
        <w:autoSpaceDN w:val="0"/>
        <w:adjustRightInd w:val="0"/>
        <w:spacing w:after="0" w:line="240" w:lineRule="auto"/>
        <w:jc w:val="both"/>
        <w:rPr>
          <w:rFonts w:asciiTheme="majorHAnsi" w:hAnsiTheme="majorHAnsi" w:cs="Arial"/>
          <w:sz w:val="20"/>
          <w:szCs w:val="20"/>
          <w:lang w:eastAsia="pt-BR"/>
        </w:rPr>
      </w:pPr>
      <w:r w:rsidRPr="00ED48A5">
        <w:rPr>
          <w:rFonts w:asciiTheme="majorHAnsi" w:hAnsiTheme="majorHAnsi" w:cs="Arial"/>
          <w:sz w:val="20"/>
          <w:szCs w:val="20"/>
          <w:lang w:eastAsia="pt-BR"/>
        </w:rPr>
        <w:t>11.1 Todos os serviços de</w:t>
      </w:r>
      <w:r w:rsidR="00ED48A5" w:rsidRPr="00ED48A5">
        <w:rPr>
          <w:rFonts w:asciiTheme="majorHAnsi" w:hAnsiTheme="majorHAnsi" w:cs="Arial"/>
          <w:sz w:val="20"/>
          <w:szCs w:val="20"/>
          <w:lang w:eastAsia="pt-BR"/>
        </w:rPr>
        <w:t xml:space="preserve"> manutenção,</w:t>
      </w:r>
      <w:r w:rsidRPr="00ED48A5">
        <w:rPr>
          <w:rFonts w:asciiTheme="majorHAnsi" w:hAnsiTheme="majorHAnsi" w:cs="Arial"/>
          <w:sz w:val="20"/>
          <w:szCs w:val="20"/>
          <w:lang w:eastAsia="pt-BR"/>
        </w:rPr>
        <w:t xml:space="preserve"> instalação/desinstalação prestados deverão gerar um relatório detalhado, que funcionará como memória técnica, para efeito de garantia de serviços, assinado pelo Fiscal, para fins de acervo técnico e guarda de informações técnicas que venham a ocasionar defeitos.</w:t>
      </w:r>
    </w:p>
    <w:p w:rsidR="00B64AF6" w:rsidRPr="00ED48A5" w:rsidRDefault="00B64AF6" w:rsidP="00B64AF6">
      <w:pPr>
        <w:autoSpaceDE w:val="0"/>
        <w:autoSpaceDN w:val="0"/>
        <w:adjustRightInd w:val="0"/>
        <w:spacing w:after="0" w:line="240" w:lineRule="auto"/>
        <w:jc w:val="both"/>
        <w:rPr>
          <w:rFonts w:asciiTheme="majorHAnsi" w:hAnsiTheme="majorHAnsi" w:cs="Arial"/>
          <w:sz w:val="20"/>
          <w:szCs w:val="20"/>
          <w:lang w:eastAsia="pt-BR"/>
        </w:rPr>
      </w:pPr>
      <w:r w:rsidRPr="00ED48A5">
        <w:rPr>
          <w:rFonts w:asciiTheme="majorHAnsi" w:hAnsiTheme="majorHAnsi" w:cs="Arial"/>
          <w:sz w:val="20"/>
          <w:szCs w:val="20"/>
          <w:lang w:eastAsia="pt-BR"/>
        </w:rPr>
        <w:t>11.2.A CONTRATADA se responsabilizará pelo prazo de garantia em 90 (noventa) dias no caso de equipamentos instalados.</w:t>
      </w:r>
    </w:p>
    <w:p w:rsidR="00B64AF6" w:rsidRPr="00ED48A5" w:rsidRDefault="00B64AF6" w:rsidP="00B64AF6">
      <w:pPr>
        <w:autoSpaceDE w:val="0"/>
        <w:autoSpaceDN w:val="0"/>
        <w:adjustRightInd w:val="0"/>
        <w:spacing w:after="0" w:line="240" w:lineRule="auto"/>
        <w:jc w:val="both"/>
        <w:rPr>
          <w:rFonts w:asciiTheme="majorHAnsi" w:hAnsiTheme="majorHAnsi" w:cs="Verdana"/>
          <w:color w:val="000000"/>
          <w:sz w:val="20"/>
          <w:szCs w:val="20"/>
          <w:lang w:eastAsia="pt-BR"/>
        </w:rPr>
      </w:pPr>
      <w:r w:rsidRPr="00ED48A5">
        <w:rPr>
          <w:rFonts w:asciiTheme="majorHAnsi" w:hAnsiTheme="majorHAnsi" w:cs="Arial"/>
          <w:sz w:val="20"/>
          <w:szCs w:val="20"/>
          <w:lang w:eastAsia="pt-BR"/>
        </w:rPr>
        <w:t xml:space="preserve">11.3. A garantia dar-se-á para casos de </w:t>
      </w:r>
      <w:r w:rsidR="004B2C10" w:rsidRPr="00ED48A5">
        <w:rPr>
          <w:rFonts w:asciiTheme="majorHAnsi" w:hAnsiTheme="majorHAnsi" w:cs="Arial"/>
          <w:sz w:val="20"/>
          <w:szCs w:val="20"/>
          <w:lang w:eastAsia="pt-BR"/>
        </w:rPr>
        <w:t>mau</w:t>
      </w:r>
      <w:r w:rsidRPr="00ED48A5">
        <w:rPr>
          <w:rFonts w:asciiTheme="majorHAnsi" w:hAnsiTheme="majorHAnsi" w:cs="Arial"/>
          <w:sz w:val="20"/>
          <w:szCs w:val="20"/>
          <w:lang w:eastAsia="pt-BR"/>
        </w:rPr>
        <w:t xml:space="preserve"> funcionamento, falhas nos equipamentos, perda de gás, ou defeitos.</w:t>
      </w:r>
    </w:p>
    <w:p w:rsidR="00241BDC" w:rsidRPr="00ED48A5" w:rsidRDefault="00241BDC" w:rsidP="00B64AF6">
      <w:pPr>
        <w:spacing w:after="0" w:line="240" w:lineRule="auto"/>
        <w:jc w:val="both"/>
        <w:rPr>
          <w:rFonts w:asciiTheme="majorHAnsi" w:hAnsiTheme="majorHAnsi"/>
          <w:b/>
          <w:bCs/>
          <w:sz w:val="20"/>
          <w:szCs w:val="20"/>
        </w:rPr>
      </w:pPr>
    </w:p>
    <w:p w:rsidR="00B64AF6" w:rsidRPr="00ED48A5" w:rsidRDefault="00B64AF6" w:rsidP="00B64AF6">
      <w:pPr>
        <w:spacing w:after="0" w:line="240" w:lineRule="auto"/>
        <w:jc w:val="both"/>
        <w:rPr>
          <w:rFonts w:asciiTheme="majorHAnsi" w:hAnsiTheme="majorHAnsi"/>
          <w:sz w:val="20"/>
          <w:szCs w:val="20"/>
        </w:rPr>
      </w:pPr>
      <w:r w:rsidRPr="00ED48A5">
        <w:rPr>
          <w:rFonts w:asciiTheme="majorHAnsi" w:hAnsiTheme="majorHAnsi"/>
          <w:b/>
          <w:bCs/>
          <w:sz w:val="20"/>
          <w:szCs w:val="20"/>
        </w:rPr>
        <w:t>PREÇO DO SERVIÇO:</w:t>
      </w:r>
    </w:p>
    <w:p w:rsidR="00B64AF6" w:rsidRPr="00ED48A5" w:rsidRDefault="00B64AF6" w:rsidP="00B64AF6">
      <w:pPr>
        <w:pStyle w:val="Default"/>
        <w:jc w:val="both"/>
        <w:rPr>
          <w:rFonts w:asciiTheme="majorHAnsi" w:hAnsiTheme="majorHAnsi"/>
          <w:sz w:val="20"/>
          <w:szCs w:val="20"/>
        </w:rPr>
      </w:pPr>
      <w:r w:rsidRPr="00ED48A5">
        <w:rPr>
          <w:rFonts w:asciiTheme="majorHAnsi" w:hAnsiTheme="majorHAnsi"/>
          <w:sz w:val="20"/>
          <w:szCs w:val="20"/>
        </w:rPr>
        <w:t xml:space="preserve">Cotamos para o objeto em licitação o valor de </w:t>
      </w:r>
      <w:r w:rsidRPr="00ED48A5">
        <w:rPr>
          <w:rFonts w:asciiTheme="majorHAnsi" w:hAnsiTheme="majorHAnsi"/>
          <w:b/>
          <w:bCs/>
          <w:sz w:val="20"/>
          <w:szCs w:val="20"/>
        </w:rPr>
        <w:t xml:space="preserve">R$ </w:t>
      </w:r>
      <w:r w:rsidR="005C27B0">
        <w:rPr>
          <w:rFonts w:asciiTheme="majorHAnsi" w:hAnsiTheme="majorHAnsi"/>
          <w:b/>
          <w:bCs/>
          <w:sz w:val="20"/>
          <w:szCs w:val="20"/>
        </w:rPr>
        <w:t>1</w:t>
      </w:r>
      <w:r w:rsidR="00974E76">
        <w:rPr>
          <w:rFonts w:asciiTheme="majorHAnsi" w:hAnsiTheme="majorHAnsi"/>
          <w:b/>
          <w:bCs/>
          <w:sz w:val="20"/>
          <w:szCs w:val="20"/>
        </w:rPr>
        <w:t>37</w:t>
      </w:r>
      <w:r w:rsidR="00ED48A5" w:rsidRPr="00ED48A5">
        <w:rPr>
          <w:rFonts w:asciiTheme="majorHAnsi" w:hAnsiTheme="majorHAnsi"/>
          <w:b/>
          <w:bCs/>
          <w:sz w:val="20"/>
          <w:szCs w:val="20"/>
        </w:rPr>
        <w:t>.</w:t>
      </w:r>
      <w:r w:rsidR="005C27B0">
        <w:rPr>
          <w:rFonts w:asciiTheme="majorHAnsi" w:hAnsiTheme="majorHAnsi"/>
          <w:b/>
          <w:bCs/>
          <w:sz w:val="20"/>
          <w:szCs w:val="20"/>
        </w:rPr>
        <w:t>000</w:t>
      </w:r>
      <w:r w:rsidR="003D7DDA" w:rsidRPr="00ED48A5">
        <w:rPr>
          <w:rFonts w:asciiTheme="majorHAnsi" w:hAnsiTheme="majorHAnsi"/>
          <w:b/>
          <w:bCs/>
          <w:sz w:val="20"/>
          <w:szCs w:val="20"/>
        </w:rPr>
        <w:t>,</w:t>
      </w:r>
      <w:r w:rsidR="0098535E" w:rsidRPr="00ED48A5">
        <w:rPr>
          <w:rFonts w:asciiTheme="majorHAnsi" w:hAnsiTheme="majorHAnsi"/>
          <w:b/>
          <w:bCs/>
          <w:sz w:val="20"/>
          <w:szCs w:val="20"/>
        </w:rPr>
        <w:t xml:space="preserve">00 </w:t>
      </w:r>
      <w:r w:rsidRPr="00ED48A5">
        <w:rPr>
          <w:rFonts w:asciiTheme="majorHAnsi" w:hAnsiTheme="majorHAnsi"/>
          <w:b/>
          <w:bCs/>
          <w:sz w:val="20"/>
          <w:szCs w:val="20"/>
        </w:rPr>
        <w:t>(</w:t>
      </w:r>
      <w:r w:rsidR="005C27B0">
        <w:rPr>
          <w:rFonts w:asciiTheme="majorHAnsi" w:hAnsiTheme="majorHAnsi"/>
          <w:b/>
          <w:bCs/>
          <w:sz w:val="20"/>
          <w:szCs w:val="20"/>
        </w:rPr>
        <w:t xml:space="preserve">Cento e </w:t>
      </w:r>
      <w:r w:rsidR="00974E76">
        <w:rPr>
          <w:rFonts w:asciiTheme="majorHAnsi" w:hAnsiTheme="majorHAnsi"/>
          <w:b/>
          <w:bCs/>
          <w:sz w:val="20"/>
          <w:szCs w:val="20"/>
        </w:rPr>
        <w:t>Trinta e Sete</w:t>
      </w:r>
      <w:r w:rsidR="001B43FE" w:rsidRPr="00ED48A5">
        <w:rPr>
          <w:rFonts w:asciiTheme="majorHAnsi" w:hAnsiTheme="majorHAnsi"/>
          <w:b/>
          <w:bCs/>
          <w:sz w:val="20"/>
          <w:szCs w:val="20"/>
        </w:rPr>
        <w:t xml:space="preserve"> </w:t>
      </w:r>
      <w:r w:rsidRPr="00ED48A5">
        <w:rPr>
          <w:rFonts w:asciiTheme="majorHAnsi" w:hAnsiTheme="majorHAnsi"/>
          <w:b/>
          <w:bCs/>
          <w:sz w:val="20"/>
          <w:szCs w:val="20"/>
        </w:rPr>
        <w:t>Mil</w:t>
      </w:r>
      <w:r w:rsidR="00974E76">
        <w:rPr>
          <w:rFonts w:asciiTheme="majorHAnsi" w:hAnsiTheme="majorHAnsi"/>
          <w:b/>
          <w:bCs/>
          <w:sz w:val="20"/>
          <w:szCs w:val="20"/>
        </w:rPr>
        <w:t xml:space="preserve"> Reais</w:t>
      </w:r>
      <w:r w:rsidRPr="00ED48A5">
        <w:rPr>
          <w:rFonts w:asciiTheme="majorHAnsi" w:hAnsiTheme="majorHAnsi"/>
          <w:b/>
          <w:bCs/>
          <w:sz w:val="20"/>
          <w:szCs w:val="20"/>
        </w:rPr>
        <w:t xml:space="preserve">) </w:t>
      </w:r>
      <w:r w:rsidRPr="00ED48A5">
        <w:rPr>
          <w:rFonts w:asciiTheme="majorHAnsi" w:hAnsiTheme="majorHAnsi"/>
          <w:sz w:val="20"/>
          <w:szCs w:val="20"/>
        </w:rPr>
        <w:t xml:space="preserve">para os serviços a serem executados, conforme </w:t>
      </w:r>
      <w:r w:rsidRPr="00ED48A5">
        <w:rPr>
          <w:rFonts w:asciiTheme="majorHAnsi" w:hAnsiTheme="majorHAnsi"/>
          <w:b/>
          <w:bCs/>
          <w:sz w:val="20"/>
          <w:szCs w:val="20"/>
        </w:rPr>
        <w:t xml:space="preserve">planilha demonstrativa. </w:t>
      </w:r>
    </w:p>
    <w:p w:rsidR="00B64AF6" w:rsidRPr="00ED48A5" w:rsidRDefault="00B64AF6" w:rsidP="00B64AF6">
      <w:pPr>
        <w:autoSpaceDE w:val="0"/>
        <w:autoSpaceDN w:val="0"/>
        <w:adjustRightInd w:val="0"/>
        <w:spacing w:after="0" w:line="240" w:lineRule="auto"/>
        <w:jc w:val="both"/>
        <w:rPr>
          <w:rFonts w:asciiTheme="majorHAnsi" w:hAnsiTheme="majorHAnsi" w:cs="Verdana"/>
          <w:color w:val="000000"/>
          <w:sz w:val="20"/>
          <w:szCs w:val="20"/>
          <w:lang w:eastAsia="pt-BR"/>
        </w:rPr>
      </w:pPr>
    </w:p>
    <w:p w:rsidR="00B64AF6" w:rsidRPr="00ED48A5" w:rsidRDefault="00B64AF6" w:rsidP="00B64AF6">
      <w:pPr>
        <w:autoSpaceDE w:val="0"/>
        <w:autoSpaceDN w:val="0"/>
        <w:adjustRightInd w:val="0"/>
        <w:spacing w:after="0" w:line="240" w:lineRule="auto"/>
        <w:jc w:val="both"/>
        <w:rPr>
          <w:rFonts w:asciiTheme="majorHAnsi" w:hAnsiTheme="majorHAnsi" w:cs="Verdana"/>
          <w:color w:val="000000"/>
          <w:sz w:val="20"/>
          <w:szCs w:val="20"/>
          <w:lang w:eastAsia="pt-BR"/>
        </w:rPr>
      </w:pPr>
      <w:r w:rsidRPr="00ED48A5">
        <w:rPr>
          <w:rFonts w:asciiTheme="majorHAnsi" w:hAnsiTheme="majorHAnsi" w:cs="Verdana"/>
          <w:color w:val="000000"/>
          <w:sz w:val="20"/>
          <w:szCs w:val="20"/>
          <w:lang w:eastAsia="pt-BR"/>
        </w:rPr>
        <w:t xml:space="preserve">Os serviços, objeto da licitação, serão iniciados após o recebimento do Pedido de Compra/Autorização de Serviço. </w:t>
      </w:r>
    </w:p>
    <w:p w:rsidR="00B64AF6" w:rsidRPr="00ED48A5" w:rsidRDefault="00B64AF6" w:rsidP="00B64AF6">
      <w:pPr>
        <w:autoSpaceDE w:val="0"/>
        <w:autoSpaceDN w:val="0"/>
        <w:adjustRightInd w:val="0"/>
        <w:spacing w:after="0" w:line="240" w:lineRule="auto"/>
        <w:jc w:val="both"/>
        <w:rPr>
          <w:rFonts w:asciiTheme="majorHAnsi" w:hAnsiTheme="majorHAnsi" w:cs="Verdana"/>
          <w:color w:val="000000"/>
          <w:sz w:val="20"/>
          <w:szCs w:val="20"/>
          <w:lang w:eastAsia="pt-BR"/>
        </w:rPr>
      </w:pPr>
      <w:r w:rsidRPr="00ED48A5">
        <w:rPr>
          <w:rFonts w:asciiTheme="majorHAnsi" w:hAnsiTheme="majorHAnsi" w:cs="Verdana"/>
          <w:color w:val="000000"/>
          <w:sz w:val="20"/>
          <w:szCs w:val="20"/>
          <w:lang w:eastAsia="pt-BR"/>
        </w:rPr>
        <w:t xml:space="preserve"> Declaramos que, no preço cotado, estão embutidos todos os custos diretos e indiretos, inclusive os resultantes da incidência de quaisquer tributos, contribuições ou obrigações decorrentes da legislação trabalhista, tributária, fiscal e previdenciária. </w:t>
      </w:r>
    </w:p>
    <w:p w:rsidR="00B64AF6" w:rsidRPr="00ED48A5" w:rsidRDefault="00B64AF6" w:rsidP="00B64AF6">
      <w:pPr>
        <w:autoSpaceDE w:val="0"/>
        <w:autoSpaceDN w:val="0"/>
        <w:adjustRightInd w:val="0"/>
        <w:spacing w:after="0" w:line="240" w:lineRule="auto"/>
        <w:jc w:val="both"/>
        <w:rPr>
          <w:rFonts w:asciiTheme="majorHAnsi" w:hAnsiTheme="majorHAnsi" w:cs="Verdana"/>
          <w:b/>
          <w:bCs/>
          <w:color w:val="000000"/>
          <w:sz w:val="20"/>
          <w:szCs w:val="20"/>
          <w:lang w:eastAsia="pt-BR"/>
        </w:rPr>
      </w:pPr>
      <w:r w:rsidRPr="00ED48A5">
        <w:rPr>
          <w:rFonts w:asciiTheme="majorHAnsi" w:hAnsiTheme="majorHAnsi" w:cs="Verdana"/>
          <w:color w:val="000000"/>
          <w:sz w:val="20"/>
          <w:szCs w:val="20"/>
          <w:lang w:eastAsia="pt-BR"/>
        </w:rPr>
        <w:t xml:space="preserve">Estamos cientes e concordamos que na seleção dos produtos ofertados para a execução do contrato deveremos atender ao nível de qualificação e especificação exigida no instrumento convocatório, e seus anexos, de modo a se resguardar a qualidade do atendimento </w:t>
      </w:r>
    </w:p>
    <w:p w:rsidR="00B64AF6" w:rsidRPr="00ED48A5" w:rsidRDefault="00B64AF6" w:rsidP="00B64AF6">
      <w:pPr>
        <w:autoSpaceDE w:val="0"/>
        <w:autoSpaceDN w:val="0"/>
        <w:adjustRightInd w:val="0"/>
        <w:spacing w:after="0" w:line="240" w:lineRule="auto"/>
        <w:jc w:val="both"/>
        <w:rPr>
          <w:rFonts w:asciiTheme="majorHAnsi" w:hAnsiTheme="majorHAnsi" w:cs="Verdana"/>
          <w:color w:val="000000"/>
          <w:sz w:val="20"/>
          <w:szCs w:val="20"/>
          <w:lang w:eastAsia="pt-BR"/>
        </w:rPr>
      </w:pPr>
      <w:r w:rsidRPr="00ED48A5">
        <w:rPr>
          <w:rFonts w:asciiTheme="majorHAnsi" w:hAnsiTheme="majorHAnsi" w:cs="Verdana"/>
          <w:color w:val="000000"/>
          <w:sz w:val="20"/>
          <w:szCs w:val="20"/>
          <w:lang w:eastAsia="pt-BR"/>
        </w:rPr>
        <w:t xml:space="preserve">Temos condições e compromete-se a executar o objeto contratual pelo valor e prazo constantes da proposta. </w:t>
      </w:r>
    </w:p>
    <w:p w:rsidR="00B64AF6" w:rsidRPr="00ED48A5" w:rsidRDefault="00B64AF6" w:rsidP="00B64AF6">
      <w:pPr>
        <w:autoSpaceDE w:val="0"/>
        <w:autoSpaceDN w:val="0"/>
        <w:adjustRightInd w:val="0"/>
        <w:spacing w:after="0" w:line="240" w:lineRule="auto"/>
        <w:jc w:val="both"/>
        <w:rPr>
          <w:rFonts w:asciiTheme="majorHAnsi" w:hAnsiTheme="majorHAnsi" w:cs="Verdana"/>
          <w:color w:val="000000"/>
          <w:sz w:val="20"/>
          <w:szCs w:val="20"/>
          <w:lang w:eastAsia="pt-BR"/>
        </w:rPr>
      </w:pPr>
    </w:p>
    <w:p w:rsidR="00B64AF6" w:rsidRPr="00ED48A5" w:rsidRDefault="00B64AF6" w:rsidP="00B64AF6">
      <w:pPr>
        <w:autoSpaceDE w:val="0"/>
        <w:autoSpaceDN w:val="0"/>
        <w:adjustRightInd w:val="0"/>
        <w:spacing w:after="0" w:line="240" w:lineRule="auto"/>
        <w:jc w:val="both"/>
        <w:rPr>
          <w:rFonts w:asciiTheme="majorHAnsi" w:hAnsiTheme="majorHAnsi" w:cs="Verdana"/>
          <w:color w:val="000000"/>
          <w:sz w:val="20"/>
          <w:szCs w:val="20"/>
          <w:lang w:eastAsia="pt-BR"/>
        </w:rPr>
      </w:pPr>
      <w:r w:rsidRPr="00ED48A5">
        <w:rPr>
          <w:rFonts w:asciiTheme="majorHAnsi" w:hAnsiTheme="majorHAnsi" w:cs="Verdana"/>
          <w:color w:val="000000"/>
          <w:sz w:val="20"/>
          <w:szCs w:val="20"/>
          <w:lang w:eastAsia="pt-BR"/>
        </w:rPr>
        <w:t xml:space="preserve">O prazo de eficácia desta proposta é de </w:t>
      </w:r>
      <w:r w:rsidRPr="00ED48A5">
        <w:rPr>
          <w:rFonts w:asciiTheme="majorHAnsi" w:hAnsiTheme="majorHAnsi" w:cs="Verdana"/>
          <w:b/>
          <w:bCs/>
          <w:color w:val="000000"/>
          <w:sz w:val="20"/>
          <w:szCs w:val="20"/>
          <w:lang w:eastAsia="pt-BR"/>
        </w:rPr>
        <w:t>90 (noventa) dias</w:t>
      </w:r>
      <w:r w:rsidRPr="00ED48A5">
        <w:rPr>
          <w:rFonts w:asciiTheme="majorHAnsi" w:hAnsiTheme="majorHAnsi" w:cs="Verdana"/>
          <w:color w:val="000000"/>
          <w:sz w:val="20"/>
          <w:szCs w:val="20"/>
          <w:lang w:eastAsia="pt-BR"/>
        </w:rPr>
        <w:t xml:space="preserve">, a contar da data de entrega de seu respectivo envelope, estabelecido no </w:t>
      </w:r>
      <w:r w:rsidRPr="00ED48A5">
        <w:rPr>
          <w:rFonts w:asciiTheme="majorHAnsi" w:hAnsiTheme="majorHAnsi"/>
          <w:b/>
          <w:bCs/>
          <w:color w:val="000000"/>
          <w:sz w:val="20"/>
          <w:szCs w:val="20"/>
          <w:lang w:eastAsia="pt-BR"/>
        </w:rPr>
        <w:t xml:space="preserve">PREGÃO </w:t>
      </w:r>
      <w:r w:rsidR="00241BDC" w:rsidRPr="00ED48A5">
        <w:rPr>
          <w:rFonts w:asciiTheme="majorHAnsi" w:hAnsiTheme="majorHAnsi"/>
          <w:b/>
          <w:bCs/>
          <w:color w:val="000000"/>
          <w:sz w:val="20"/>
          <w:szCs w:val="20"/>
          <w:lang w:eastAsia="pt-BR"/>
        </w:rPr>
        <w:t xml:space="preserve">PRESENCIAL </w:t>
      </w:r>
      <w:r w:rsidRPr="00ED48A5">
        <w:rPr>
          <w:rFonts w:asciiTheme="majorHAnsi" w:hAnsiTheme="majorHAnsi"/>
          <w:b/>
          <w:bCs/>
          <w:color w:val="000000"/>
          <w:sz w:val="20"/>
          <w:szCs w:val="20"/>
          <w:lang w:eastAsia="pt-BR"/>
        </w:rPr>
        <w:t xml:space="preserve">Nº. </w:t>
      </w:r>
      <w:r w:rsidR="00974E76">
        <w:rPr>
          <w:rFonts w:asciiTheme="majorHAnsi" w:hAnsiTheme="majorHAnsi"/>
          <w:b/>
          <w:bCs/>
          <w:color w:val="000000"/>
          <w:sz w:val="20"/>
          <w:szCs w:val="20"/>
          <w:lang w:eastAsia="pt-BR"/>
        </w:rPr>
        <w:t>28</w:t>
      </w:r>
      <w:r w:rsidR="003E05EC" w:rsidRPr="00ED48A5">
        <w:rPr>
          <w:rFonts w:asciiTheme="majorHAnsi" w:hAnsiTheme="majorHAnsi"/>
          <w:b/>
          <w:bCs/>
          <w:color w:val="000000"/>
          <w:sz w:val="20"/>
          <w:szCs w:val="20"/>
          <w:lang w:eastAsia="pt-BR"/>
        </w:rPr>
        <w:t>/20</w:t>
      </w:r>
      <w:r w:rsidR="00241BDC" w:rsidRPr="00ED48A5">
        <w:rPr>
          <w:rFonts w:asciiTheme="majorHAnsi" w:hAnsiTheme="majorHAnsi"/>
          <w:b/>
          <w:bCs/>
          <w:color w:val="000000"/>
          <w:sz w:val="20"/>
          <w:szCs w:val="20"/>
          <w:lang w:eastAsia="pt-BR"/>
        </w:rPr>
        <w:t>20</w:t>
      </w:r>
      <w:r w:rsidRPr="00ED48A5">
        <w:rPr>
          <w:rFonts w:asciiTheme="majorHAnsi" w:hAnsiTheme="majorHAnsi"/>
          <w:b/>
          <w:bCs/>
          <w:color w:val="000000"/>
          <w:sz w:val="20"/>
          <w:szCs w:val="20"/>
          <w:lang w:eastAsia="pt-BR"/>
        </w:rPr>
        <w:t>.</w:t>
      </w:r>
    </w:p>
    <w:p w:rsidR="00B64AF6" w:rsidRPr="00ED48A5" w:rsidRDefault="00B64AF6" w:rsidP="00B64AF6">
      <w:pPr>
        <w:tabs>
          <w:tab w:val="num" w:pos="426"/>
        </w:tabs>
        <w:spacing w:after="0" w:line="240" w:lineRule="auto"/>
        <w:jc w:val="both"/>
        <w:rPr>
          <w:rFonts w:asciiTheme="majorHAnsi" w:hAnsiTheme="majorHAnsi"/>
          <w:sz w:val="20"/>
          <w:szCs w:val="20"/>
        </w:rPr>
      </w:pPr>
      <w:r w:rsidRPr="00ED48A5">
        <w:rPr>
          <w:rFonts w:asciiTheme="majorHAnsi" w:hAnsiTheme="majorHAnsi"/>
          <w:sz w:val="20"/>
          <w:szCs w:val="20"/>
        </w:rPr>
        <w:t>O preço proposto contempla todas as despesas necessárias à plena execução do serviço, tais como de pessoal, de administração, peças e todos os encargos (obrigações sociais, impostos, taxas etc.) incidentes sobre o serviço.</w:t>
      </w:r>
    </w:p>
    <w:p w:rsidR="00B64AF6" w:rsidRPr="00ED48A5" w:rsidRDefault="00B64AF6" w:rsidP="00B64AF6">
      <w:pPr>
        <w:tabs>
          <w:tab w:val="num" w:pos="426"/>
        </w:tabs>
        <w:spacing w:after="0" w:line="240" w:lineRule="auto"/>
        <w:jc w:val="both"/>
        <w:rPr>
          <w:rFonts w:asciiTheme="majorHAnsi" w:hAnsiTheme="majorHAnsi"/>
          <w:sz w:val="20"/>
          <w:szCs w:val="20"/>
        </w:rPr>
      </w:pPr>
    </w:p>
    <w:p w:rsidR="00B64AF6" w:rsidRPr="00ED48A5" w:rsidRDefault="00B64AF6" w:rsidP="00B64AF6">
      <w:pPr>
        <w:tabs>
          <w:tab w:val="num" w:pos="426"/>
        </w:tabs>
        <w:spacing w:after="0" w:line="240" w:lineRule="auto"/>
        <w:jc w:val="both"/>
        <w:rPr>
          <w:rFonts w:asciiTheme="majorHAnsi" w:hAnsiTheme="majorHAnsi"/>
          <w:sz w:val="20"/>
          <w:szCs w:val="20"/>
        </w:rPr>
      </w:pPr>
      <w:r w:rsidRPr="00ED48A5">
        <w:rPr>
          <w:rFonts w:asciiTheme="majorHAnsi" w:hAnsiTheme="majorHAnsi"/>
          <w:sz w:val="20"/>
          <w:szCs w:val="20"/>
        </w:rPr>
        <w:t>O pagamento dos serviços será feito mensalmente, mediante crédi</w:t>
      </w:r>
      <w:r w:rsidR="00536789" w:rsidRPr="00ED48A5">
        <w:rPr>
          <w:rFonts w:asciiTheme="majorHAnsi" w:hAnsiTheme="majorHAnsi"/>
          <w:sz w:val="20"/>
          <w:szCs w:val="20"/>
        </w:rPr>
        <w:t xml:space="preserve">to em conta corrente mantida no </w:t>
      </w:r>
      <w:r w:rsidR="00536789" w:rsidRPr="00ED48A5">
        <w:rPr>
          <w:rFonts w:asciiTheme="majorHAnsi" w:hAnsiTheme="majorHAnsi"/>
          <w:b/>
          <w:sz w:val="20"/>
          <w:szCs w:val="20"/>
        </w:rPr>
        <w:t>Banco do Nordeste</w:t>
      </w:r>
      <w:r w:rsidR="00536789" w:rsidRPr="00ED48A5">
        <w:rPr>
          <w:rFonts w:asciiTheme="majorHAnsi" w:hAnsiTheme="majorHAnsi"/>
          <w:sz w:val="20"/>
          <w:szCs w:val="20"/>
        </w:rPr>
        <w:t xml:space="preserve"> </w:t>
      </w:r>
      <w:r w:rsidR="00536789" w:rsidRPr="00ED48A5">
        <w:rPr>
          <w:rFonts w:asciiTheme="majorHAnsi" w:hAnsiTheme="majorHAnsi"/>
          <w:b/>
          <w:sz w:val="20"/>
          <w:szCs w:val="20"/>
        </w:rPr>
        <w:t>AG; 00059 C/C; 000101744-3</w:t>
      </w:r>
      <w:r w:rsidRPr="00ED48A5">
        <w:rPr>
          <w:rFonts w:asciiTheme="majorHAnsi" w:hAnsiTheme="majorHAnsi"/>
          <w:sz w:val="20"/>
          <w:szCs w:val="20"/>
        </w:rPr>
        <w:t xml:space="preserve"> por esta </w:t>
      </w:r>
      <w:r w:rsidRPr="00ED48A5">
        <w:rPr>
          <w:rFonts w:asciiTheme="majorHAnsi" w:hAnsiTheme="majorHAnsi"/>
          <w:b/>
          <w:sz w:val="20"/>
          <w:szCs w:val="20"/>
        </w:rPr>
        <w:t>PROPONENTE</w:t>
      </w:r>
      <w:r w:rsidR="00536789" w:rsidRPr="00ED48A5">
        <w:rPr>
          <w:rFonts w:asciiTheme="majorHAnsi" w:hAnsiTheme="majorHAnsi"/>
          <w:sz w:val="20"/>
          <w:szCs w:val="20"/>
        </w:rPr>
        <w:t xml:space="preserve">, com </w:t>
      </w:r>
      <w:r w:rsidRPr="00ED48A5">
        <w:rPr>
          <w:rFonts w:asciiTheme="majorHAnsi" w:hAnsiTheme="majorHAnsi"/>
          <w:sz w:val="20"/>
          <w:szCs w:val="20"/>
        </w:rPr>
        <w:t>apresentação da nota fiscal/fatura de prestação de serviços.</w:t>
      </w:r>
    </w:p>
    <w:p w:rsidR="00B64AF6" w:rsidRPr="00ED48A5" w:rsidRDefault="00B64AF6" w:rsidP="00B64AF6">
      <w:pPr>
        <w:spacing w:after="0" w:line="240" w:lineRule="auto"/>
        <w:jc w:val="both"/>
        <w:rPr>
          <w:rFonts w:asciiTheme="majorHAnsi" w:hAnsiTheme="majorHAnsi"/>
          <w:b/>
          <w:bCs/>
          <w:sz w:val="20"/>
          <w:szCs w:val="20"/>
        </w:rPr>
      </w:pPr>
    </w:p>
    <w:p w:rsidR="00B64AF6" w:rsidRPr="00ED48A5" w:rsidRDefault="00B64AF6" w:rsidP="00B64AF6">
      <w:pPr>
        <w:spacing w:after="0" w:line="240" w:lineRule="auto"/>
        <w:jc w:val="both"/>
        <w:rPr>
          <w:rFonts w:asciiTheme="majorHAnsi" w:hAnsiTheme="majorHAnsi"/>
          <w:b/>
          <w:bCs/>
          <w:sz w:val="20"/>
          <w:szCs w:val="20"/>
        </w:rPr>
      </w:pPr>
      <w:r w:rsidRPr="00ED48A5">
        <w:rPr>
          <w:rFonts w:asciiTheme="majorHAnsi" w:hAnsiTheme="majorHAnsi"/>
          <w:b/>
          <w:bCs/>
          <w:sz w:val="20"/>
          <w:szCs w:val="20"/>
        </w:rPr>
        <w:t xml:space="preserve">RESPONSÁVEL TÉCNICO QUE ACOMPANHARÁ E FISCALIZARÁ OS SERVIÇOS: </w:t>
      </w:r>
    </w:p>
    <w:p w:rsidR="00B64AF6" w:rsidRPr="00ED48A5" w:rsidRDefault="00B64AF6" w:rsidP="00B64AF6">
      <w:pPr>
        <w:spacing w:after="0" w:line="240" w:lineRule="auto"/>
        <w:jc w:val="both"/>
        <w:rPr>
          <w:rFonts w:asciiTheme="majorHAnsi" w:hAnsiTheme="majorHAnsi"/>
          <w:bCs/>
          <w:sz w:val="20"/>
          <w:szCs w:val="20"/>
        </w:rPr>
      </w:pPr>
      <w:r w:rsidRPr="00ED48A5">
        <w:rPr>
          <w:rFonts w:asciiTheme="majorHAnsi" w:hAnsiTheme="majorHAnsi"/>
          <w:bCs/>
          <w:sz w:val="20"/>
          <w:szCs w:val="20"/>
        </w:rPr>
        <w:t>HEITOR GUEDES RIBEIRO</w:t>
      </w:r>
    </w:p>
    <w:p w:rsidR="00B64AF6" w:rsidRPr="00ED48A5" w:rsidRDefault="00B64AF6" w:rsidP="00B64AF6">
      <w:pPr>
        <w:spacing w:after="0" w:line="240" w:lineRule="auto"/>
        <w:jc w:val="both"/>
        <w:rPr>
          <w:rFonts w:asciiTheme="majorHAnsi" w:hAnsiTheme="majorHAnsi"/>
          <w:bCs/>
          <w:sz w:val="20"/>
          <w:szCs w:val="20"/>
        </w:rPr>
      </w:pPr>
      <w:r w:rsidRPr="00ED48A5">
        <w:rPr>
          <w:rFonts w:asciiTheme="majorHAnsi" w:hAnsiTheme="majorHAnsi"/>
          <w:bCs/>
          <w:sz w:val="20"/>
          <w:szCs w:val="20"/>
        </w:rPr>
        <w:t>CPF N°050.591.536-73</w:t>
      </w:r>
    </w:p>
    <w:p w:rsidR="00B64AF6" w:rsidRPr="00ED48A5" w:rsidRDefault="00B64AF6" w:rsidP="00B64AF6">
      <w:pPr>
        <w:spacing w:after="0" w:line="240" w:lineRule="auto"/>
        <w:jc w:val="both"/>
        <w:rPr>
          <w:rFonts w:asciiTheme="majorHAnsi" w:hAnsiTheme="majorHAnsi"/>
          <w:bCs/>
          <w:sz w:val="20"/>
          <w:szCs w:val="20"/>
        </w:rPr>
      </w:pPr>
      <w:r w:rsidRPr="00ED48A5">
        <w:rPr>
          <w:rFonts w:asciiTheme="majorHAnsi" w:hAnsiTheme="majorHAnsi"/>
          <w:bCs/>
          <w:sz w:val="20"/>
          <w:szCs w:val="20"/>
        </w:rPr>
        <w:t>CREA/SP 2609765428</w:t>
      </w:r>
    </w:p>
    <w:p w:rsidR="003E05EC" w:rsidRPr="00ED48A5" w:rsidRDefault="003E05EC" w:rsidP="00B64AF6">
      <w:pPr>
        <w:tabs>
          <w:tab w:val="num" w:pos="0"/>
        </w:tabs>
        <w:spacing w:after="0" w:line="240" w:lineRule="auto"/>
        <w:jc w:val="both"/>
        <w:rPr>
          <w:rFonts w:asciiTheme="majorHAnsi" w:hAnsiTheme="majorHAnsi"/>
          <w:sz w:val="20"/>
          <w:szCs w:val="20"/>
        </w:rPr>
      </w:pPr>
    </w:p>
    <w:p w:rsidR="00B64AF6" w:rsidRPr="00ED48A5" w:rsidRDefault="00B64AF6" w:rsidP="00B64AF6">
      <w:pPr>
        <w:tabs>
          <w:tab w:val="num" w:pos="0"/>
        </w:tabs>
        <w:spacing w:after="0" w:line="240" w:lineRule="auto"/>
        <w:jc w:val="both"/>
        <w:rPr>
          <w:rFonts w:asciiTheme="majorHAnsi" w:hAnsiTheme="majorHAnsi"/>
          <w:sz w:val="20"/>
          <w:szCs w:val="20"/>
        </w:rPr>
      </w:pPr>
      <w:r w:rsidRPr="00ED48A5">
        <w:rPr>
          <w:rFonts w:asciiTheme="majorHAnsi" w:hAnsiTheme="majorHAnsi"/>
          <w:sz w:val="20"/>
          <w:szCs w:val="20"/>
        </w:rPr>
        <w:t>ESTAMOS DEACORDO COM OQUE REGE O TERMO DE REFERENCIA E EDITAL.</w:t>
      </w:r>
    </w:p>
    <w:p w:rsidR="00B64AF6" w:rsidRPr="00ED48A5" w:rsidRDefault="00B64AF6" w:rsidP="00ED48A5">
      <w:pPr>
        <w:spacing w:after="0" w:line="240" w:lineRule="auto"/>
        <w:jc w:val="both"/>
        <w:rPr>
          <w:rFonts w:asciiTheme="majorHAnsi" w:hAnsiTheme="majorHAnsi"/>
          <w:sz w:val="20"/>
          <w:szCs w:val="20"/>
        </w:rPr>
      </w:pPr>
      <w:r w:rsidRPr="00ED48A5">
        <w:rPr>
          <w:rFonts w:asciiTheme="majorHAnsi" w:hAnsiTheme="majorHAnsi"/>
          <w:sz w:val="20"/>
          <w:szCs w:val="20"/>
        </w:rPr>
        <w:t xml:space="preserve">Desde já declaramo-nos cientes de que a </w:t>
      </w:r>
      <w:r w:rsidR="00ED48A5" w:rsidRPr="00ED48A5">
        <w:rPr>
          <w:rFonts w:asciiTheme="majorHAnsi" w:hAnsiTheme="majorHAnsi"/>
          <w:sz w:val="20"/>
          <w:szCs w:val="20"/>
        </w:rPr>
        <w:t xml:space="preserve">PROCURADORIA-GERAL DE JUSTIÇA </w:t>
      </w:r>
      <w:r w:rsidRPr="00ED48A5">
        <w:rPr>
          <w:rFonts w:asciiTheme="majorHAnsi" w:hAnsiTheme="majorHAnsi"/>
          <w:b/>
          <w:bCs/>
          <w:color w:val="000000"/>
          <w:sz w:val="20"/>
          <w:szCs w:val="20"/>
          <w:lang w:eastAsia="pt-BR"/>
        </w:rPr>
        <w:t xml:space="preserve"> </w:t>
      </w:r>
      <w:r w:rsidRPr="00ED48A5">
        <w:rPr>
          <w:rFonts w:asciiTheme="majorHAnsi" w:hAnsiTheme="majorHAnsi"/>
          <w:sz w:val="20"/>
          <w:szCs w:val="20"/>
        </w:rPr>
        <w:t>procederá à retenção de impostos nas hipóteses previstas em lei.</w:t>
      </w:r>
    </w:p>
    <w:p w:rsidR="00B64AF6" w:rsidRPr="00ED48A5" w:rsidRDefault="00B64AF6" w:rsidP="00B64AF6">
      <w:pPr>
        <w:spacing w:after="0" w:line="240" w:lineRule="auto"/>
        <w:jc w:val="center"/>
        <w:rPr>
          <w:rFonts w:asciiTheme="majorHAnsi" w:hAnsiTheme="majorHAnsi"/>
          <w:sz w:val="20"/>
          <w:szCs w:val="20"/>
        </w:rPr>
      </w:pPr>
    </w:p>
    <w:p w:rsidR="003D7DDA" w:rsidRPr="00ED48A5" w:rsidRDefault="003D7DDA" w:rsidP="00B64AF6">
      <w:pPr>
        <w:spacing w:after="0" w:line="240" w:lineRule="auto"/>
        <w:jc w:val="center"/>
        <w:rPr>
          <w:rFonts w:asciiTheme="majorHAnsi" w:hAnsiTheme="majorHAnsi"/>
          <w:sz w:val="20"/>
          <w:szCs w:val="20"/>
        </w:rPr>
      </w:pPr>
    </w:p>
    <w:p w:rsidR="003D7DDA" w:rsidRPr="00ED48A5" w:rsidRDefault="003D7DDA" w:rsidP="00B64AF6">
      <w:pPr>
        <w:spacing w:after="0" w:line="240" w:lineRule="auto"/>
        <w:jc w:val="center"/>
        <w:rPr>
          <w:rFonts w:asciiTheme="majorHAnsi" w:hAnsiTheme="majorHAnsi"/>
          <w:sz w:val="20"/>
          <w:szCs w:val="20"/>
        </w:rPr>
      </w:pPr>
    </w:p>
    <w:p w:rsidR="00B64AF6" w:rsidRPr="00ED48A5" w:rsidRDefault="00B64AF6" w:rsidP="00B64AF6">
      <w:pPr>
        <w:spacing w:after="0" w:line="240" w:lineRule="auto"/>
        <w:jc w:val="center"/>
        <w:rPr>
          <w:rFonts w:asciiTheme="majorHAnsi" w:hAnsiTheme="majorHAnsi"/>
          <w:sz w:val="20"/>
          <w:szCs w:val="20"/>
        </w:rPr>
      </w:pPr>
      <w:r w:rsidRPr="00ED48A5">
        <w:rPr>
          <w:rFonts w:asciiTheme="majorHAnsi" w:hAnsiTheme="majorHAnsi"/>
          <w:sz w:val="20"/>
          <w:szCs w:val="20"/>
        </w:rPr>
        <w:t xml:space="preserve">São Luís (MA), </w:t>
      </w:r>
      <w:r w:rsidR="00974E76">
        <w:rPr>
          <w:rFonts w:asciiTheme="majorHAnsi" w:hAnsiTheme="majorHAnsi"/>
          <w:sz w:val="20"/>
          <w:szCs w:val="20"/>
        </w:rPr>
        <w:t>11</w:t>
      </w:r>
      <w:r w:rsidR="003211BD">
        <w:rPr>
          <w:rFonts w:asciiTheme="majorHAnsi" w:hAnsiTheme="majorHAnsi"/>
          <w:sz w:val="20"/>
          <w:szCs w:val="20"/>
        </w:rPr>
        <w:t xml:space="preserve"> </w:t>
      </w:r>
      <w:r w:rsidRPr="00ED48A5">
        <w:rPr>
          <w:rFonts w:asciiTheme="majorHAnsi" w:hAnsiTheme="majorHAnsi"/>
          <w:sz w:val="20"/>
          <w:szCs w:val="20"/>
        </w:rPr>
        <w:t xml:space="preserve">de </w:t>
      </w:r>
      <w:r w:rsidR="003211BD">
        <w:rPr>
          <w:rFonts w:asciiTheme="majorHAnsi" w:hAnsiTheme="majorHAnsi"/>
          <w:sz w:val="20"/>
          <w:szCs w:val="20"/>
        </w:rPr>
        <w:t>Agosto</w:t>
      </w:r>
      <w:r w:rsidR="001C07ED" w:rsidRPr="00ED48A5">
        <w:rPr>
          <w:rFonts w:asciiTheme="majorHAnsi" w:hAnsiTheme="majorHAnsi"/>
          <w:sz w:val="20"/>
          <w:szCs w:val="20"/>
        </w:rPr>
        <w:t xml:space="preserve"> </w:t>
      </w:r>
      <w:r w:rsidR="003E05EC" w:rsidRPr="00ED48A5">
        <w:rPr>
          <w:rFonts w:asciiTheme="majorHAnsi" w:hAnsiTheme="majorHAnsi"/>
          <w:sz w:val="20"/>
          <w:szCs w:val="20"/>
        </w:rPr>
        <w:t>de 20</w:t>
      </w:r>
      <w:r w:rsidR="00241BDC" w:rsidRPr="00ED48A5">
        <w:rPr>
          <w:rFonts w:asciiTheme="majorHAnsi" w:hAnsiTheme="majorHAnsi"/>
          <w:sz w:val="20"/>
          <w:szCs w:val="20"/>
        </w:rPr>
        <w:t>20</w:t>
      </w:r>
      <w:r w:rsidRPr="00ED48A5">
        <w:rPr>
          <w:rFonts w:asciiTheme="majorHAnsi" w:hAnsiTheme="majorHAnsi"/>
          <w:sz w:val="20"/>
          <w:szCs w:val="20"/>
        </w:rPr>
        <w:t>.</w:t>
      </w:r>
    </w:p>
    <w:p w:rsidR="00310EBB" w:rsidRPr="00ED48A5" w:rsidRDefault="00310EBB" w:rsidP="00B64AF6">
      <w:pPr>
        <w:spacing w:after="0" w:line="240" w:lineRule="auto"/>
        <w:jc w:val="center"/>
        <w:rPr>
          <w:rFonts w:asciiTheme="majorHAnsi" w:hAnsiTheme="majorHAnsi"/>
          <w:sz w:val="20"/>
          <w:szCs w:val="20"/>
        </w:rPr>
      </w:pPr>
    </w:p>
    <w:p w:rsidR="00310EBB" w:rsidRPr="00ED48A5" w:rsidRDefault="00310EBB" w:rsidP="00B64AF6">
      <w:pPr>
        <w:spacing w:after="0" w:line="240" w:lineRule="auto"/>
        <w:jc w:val="center"/>
        <w:rPr>
          <w:rFonts w:asciiTheme="majorHAnsi" w:hAnsiTheme="majorHAnsi"/>
          <w:sz w:val="20"/>
          <w:szCs w:val="20"/>
        </w:rPr>
      </w:pPr>
    </w:p>
    <w:p w:rsidR="00310EBB" w:rsidRPr="00ED48A5" w:rsidRDefault="00310EBB" w:rsidP="00310EBB">
      <w:pPr>
        <w:pStyle w:val="Corpodetexto"/>
        <w:shd w:val="clear" w:color="auto" w:fill="FFFFFF"/>
        <w:jc w:val="center"/>
        <w:rPr>
          <w:rFonts w:asciiTheme="majorHAnsi" w:hAnsiTheme="majorHAnsi"/>
          <w:bCs/>
          <w:sz w:val="20"/>
          <w:lang w:eastAsia="pt-BR"/>
        </w:rPr>
      </w:pPr>
      <w:r w:rsidRPr="00ED48A5">
        <w:rPr>
          <w:rFonts w:asciiTheme="majorHAnsi" w:hAnsiTheme="majorHAnsi"/>
          <w:noProof/>
          <w:sz w:val="20"/>
          <w:lang w:eastAsia="pt-BR"/>
        </w:rPr>
        <w:t xml:space="preserve">   </w:t>
      </w:r>
    </w:p>
    <w:p w:rsidR="003D7DDA" w:rsidRPr="00ED48A5" w:rsidRDefault="007075BD" w:rsidP="00B64AF6">
      <w:pPr>
        <w:spacing w:after="0" w:line="240" w:lineRule="auto"/>
        <w:jc w:val="center"/>
        <w:rPr>
          <w:rFonts w:asciiTheme="majorHAnsi" w:hAnsiTheme="majorHAnsi"/>
          <w:sz w:val="20"/>
          <w:szCs w:val="20"/>
        </w:rPr>
      </w:pPr>
      <w:r w:rsidRPr="007075BD">
        <w:rPr>
          <w:rFonts w:asciiTheme="majorHAnsi" w:eastAsia="Times New Roman" w:hAnsiTheme="majorHAnsi" w:cs="Times New Roman"/>
          <w:bCs/>
          <w:noProof/>
          <w:sz w:val="20"/>
          <w:szCs w:val="20"/>
          <w:lang w:eastAsia="pt-BR"/>
        </w:rPr>
        <w:drawing>
          <wp:inline distT="0" distB="0" distL="0" distR="0">
            <wp:extent cx="2952837" cy="1041621"/>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2000" contrast="38000"/>
                    </a:blip>
                    <a:srcRect/>
                    <a:stretch>
                      <a:fillRect/>
                    </a:stretch>
                  </pic:blipFill>
                  <pic:spPr bwMode="auto">
                    <a:xfrm>
                      <a:off x="0" y="0"/>
                      <a:ext cx="2954670" cy="1042268"/>
                    </a:xfrm>
                    <a:prstGeom prst="rect">
                      <a:avLst/>
                    </a:prstGeom>
                    <a:noFill/>
                    <a:ln w="9525">
                      <a:noFill/>
                      <a:miter lim="800000"/>
                      <a:headEnd/>
                      <a:tailEnd/>
                    </a:ln>
                  </pic:spPr>
                </pic:pic>
              </a:graphicData>
            </a:graphic>
          </wp:inline>
        </w:drawing>
      </w:r>
    </w:p>
    <w:p w:rsidR="003D7DDA" w:rsidRPr="00ED48A5" w:rsidRDefault="003D7DDA" w:rsidP="00B64AF6">
      <w:pPr>
        <w:spacing w:after="0" w:line="240" w:lineRule="auto"/>
        <w:jc w:val="center"/>
        <w:rPr>
          <w:rFonts w:asciiTheme="majorHAnsi" w:hAnsiTheme="majorHAnsi"/>
          <w:sz w:val="20"/>
          <w:szCs w:val="20"/>
        </w:rPr>
      </w:pPr>
    </w:p>
    <w:p w:rsidR="00CE2C94" w:rsidRPr="00ED48A5" w:rsidRDefault="00CE2C94" w:rsidP="00B64AF6">
      <w:pPr>
        <w:spacing w:after="0" w:line="240" w:lineRule="auto"/>
        <w:jc w:val="center"/>
        <w:rPr>
          <w:rFonts w:asciiTheme="majorHAnsi" w:hAnsiTheme="majorHAnsi"/>
          <w:sz w:val="20"/>
          <w:szCs w:val="20"/>
        </w:rPr>
      </w:pPr>
    </w:p>
    <w:p w:rsidR="00CE2C94" w:rsidRPr="00ED48A5" w:rsidRDefault="00CE2C94" w:rsidP="00B64AF6">
      <w:pPr>
        <w:spacing w:after="0" w:line="240" w:lineRule="auto"/>
        <w:jc w:val="center"/>
        <w:rPr>
          <w:rFonts w:asciiTheme="majorHAnsi" w:hAnsiTheme="majorHAnsi"/>
          <w:sz w:val="20"/>
          <w:szCs w:val="20"/>
        </w:rPr>
      </w:pPr>
    </w:p>
    <w:p w:rsidR="00CE2C94" w:rsidRPr="00ED48A5" w:rsidRDefault="00CE2C94" w:rsidP="00B64AF6">
      <w:pPr>
        <w:spacing w:after="0" w:line="240" w:lineRule="auto"/>
        <w:jc w:val="center"/>
        <w:rPr>
          <w:rFonts w:asciiTheme="majorHAnsi" w:hAnsiTheme="majorHAnsi"/>
          <w:sz w:val="20"/>
          <w:szCs w:val="20"/>
        </w:rPr>
      </w:pPr>
    </w:p>
    <w:p w:rsidR="00CE2C94" w:rsidRDefault="00CE2C94"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Pr="00ED48A5" w:rsidRDefault="007075BD" w:rsidP="007075BD">
      <w:pPr>
        <w:spacing w:after="0" w:line="240" w:lineRule="auto"/>
        <w:jc w:val="both"/>
        <w:rPr>
          <w:rFonts w:asciiTheme="majorHAnsi" w:hAnsiTheme="majorHAnsi"/>
          <w:sz w:val="20"/>
          <w:szCs w:val="20"/>
        </w:rPr>
      </w:pPr>
      <w:r w:rsidRPr="00ED48A5">
        <w:rPr>
          <w:rFonts w:asciiTheme="majorHAnsi" w:hAnsiTheme="majorHAnsi"/>
          <w:sz w:val="20"/>
          <w:szCs w:val="20"/>
        </w:rPr>
        <w:t>ESTADO DO MARANHÃO</w:t>
      </w:r>
    </w:p>
    <w:p w:rsidR="007075BD" w:rsidRPr="00ED48A5" w:rsidRDefault="007075BD" w:rsidP="007075BD">
      <w:pPr>
        <w:spacing w:after="0" w:line="240" w:lineRule="auto"/>
        <w:jc w:val="both"/>
        <w:rPr>
          <w:rFonts w:asciiTheme="majorHAnsi" w:hAnsiTheme="majorHAnsi"/>
          <w:sz w:val="20"/>
          <w:szCs w:val="20"/>
        </w:rPr>
      </w:pPr>
      <w:r w:rsidRPr="00ED48A5">
        <w:rPr>
          <w:rFonts w:asciiTheme="majorHAnsi" w:hAnsiTheme="majorHAnsi"/>
          <w:sz w:val="20"/>
          <w:szCs w:val="20"/>
        </w:rPr>
        <w:t xml:space="preserve">MINISTÉRIO PÚBLICO </w:t>
      </w:r>
    </w:p>
    <w:p w:rsidR="007075BD" w:rsidRPr="00ED48A5" w:rsidRDefault="007075BD" w:rsidP="007075BD">
      <w:pPr>
        <w:spacing w:after="0" w:line="240" w:lineRule="auto"/>
        <w:jc w:val="both"/>
        <w:rPr>
          <w:rFonts w:asciiTheme="majorHAnsi" w:hAnsiTheme="majorHAnsi"/>
          <w:sz w:val="20"/>
          <w:szCs w:val="20"/>
        </w:rPr>
      </w:pPr>
      <w:r w:rsidRPr="00ED48A5">
        <w:rPr>
          <w:rFonts w:asciiTheme="majorHAnsi" w:hAnsiTheme="majorHAnsi"/>
          <w:sz w:val="20"/>
          <w:szCs w:val="20"/>
        </w:rPr>
        <w:t xml:space="preserve">PROCURADORIA-GERAL DE JUSTIÇA </w:t>
      </w:r>
    </w:p>
    <w:p w:rsidR="007075BD" w:rsidRPr="00ED48A5" w:rsidRDefault="007075BD" w:rsidP="007075BD">
      <w:pPr>
        <w:spacing w:after="0" w:line="240" w:lineRule="auto"/>
        <w:jc w:val="both"/>
        <w:rPr>
          <w:rFonts w:asciiTheme="majorHAnsi" w:hAnsiTheme="majorHAnsi"/>
          <w:sz w:val="20"/>
          <w:szCs w:val="20"/>
        </w:rPr>
      </w:pPr>
      <w:r w:rsidRPr="00ED48A5">
        <w:rPr>
          <w:rFonts w:asciiTheme="majorHAnsi" w:hAnsiTheme="majorHAnsi"/>
          <w:sz w:val="20"/>
          <w:szCs w:val="20"/>
        </w:rPr>
        <w:t>COMISSÃO PERMANENTE DE LICITAÇÃO</w:t>
      </w:r>
    </w:p>
    <w:p w:rsidR="007075BD" w:rsidRPr="00ED48A5" w:rsidRDefault="007075BD" w:rsidP="007075BD">
      <w:pPr>
        <w:spacing w:after="0" w:line="240" w:lineRule="auto"/>
        <w:jc w:val="both"/>
        <w:rPr>
          <w:rFonts w:asciiTheme="majorHAnsi" w:hAnsiTheme="majorHAnsi"/>
          <w:sz w:val="20"/>
          <w:szCs w:val="20"/>
        </w:rPr>
      </w:pPr>
      <w:r w:rsidRPr="00ED48A5">
        <w:rPr>
          <w:rFonts w:asciiTheme="majorHAnsi" w:hAnsiTheme="majorHAnsi"/>
          <w:sz w:val="20"/>
          <w:szCs w:val="20"/>
        </w:rPr>
        <w:t>Pregão Eletrônico nº. 0</w:t>
      </w:r>
      <w:r w:rsidR="00F87EC6">
        <w:rPr>
          <w:rFonts w:asciiTheme="majorHAnsi" w:hAnsiTheme="majorHAnsi"/>
          <w:sz w:val="20"/>
          <w:szCs w:val="20"/>
        </w:rPr>
        <w:t>28</w:t>
      </w:r>
      <w:r w:rsidRPr="00ED48A5">
        <w:rPr>
          <w:rFonts w:asciiTheme="majorHAnsi" w:hAnsiTheme="majorHAnsi"/>
          <w:sz w:val="20"/>
          <w:szCs w:val="20"/>
        </w:rPr>
        <w:t xml:space="preserve">/2020 </w:t>
      </w:r>
    </w:p>
    <w:p w:rsidR="007075BD" w:rsidRPr="00ED48A5" w:rsidRDefault="007075BD" w:rsidP="007075BD">
      <w:pPr>
        <w:spacing w:after="0" w:line="240" w:lineRule="auto"/>
        <w:jc w:val="both"/>
        <w:rPr>
          <w:rFonts w:asciiTheme="majorHAnsi" w:hAnsiTheme="majorHAnsi"/>
          <w:sz w:val="20"/>
          <w:szCs w:val="20"/>
        </w:rPr>
      </w:pPr>
      <w:r w:rsidRPr="00ED48A5">
        <w:rPr>
          <w:rFonts w:asciiTheme="majorHAnsi" w:hAnsiTheme="majorHAnsi"/>
          <w:sz w:val="20"/>
          <w:szCs w:val="20"/>
        </w:rPr>
        <w:t>Processo Administrativo nº. 22290/2019</w:t>
      </w:r>
    </w:p>
    <w:p w:rsidR="00CE2C94" w:rsidRDefault="00CE2C94"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Default="007075BD" w:rsidP="00B64AF6">
      <w:pPr>
        <w:spacing w:after="0" w:line="240" w:lineRule="auto"/>
        <w:jc w:val="center"/>
        <w:rPr>
          <w:rFonts w:asciiTheme="majorHAnsi" w:hAnsiTheme="majorHAnsi"/>
          <w:sz w:val="20"/>
          <w:szCs w:val="20"/>
        </w:rPr>
      </w:pPr>
    </w:p>
    <w:p w:rsidR="007075BD" w:rsidRDefault="007075BD" w:rsidP="007075BD">
      <w:pPr>
        <w:spacing w:after="0" w:line="240" w:lineRule="auto"/>
        <w:jc w:val="center"/>
      </w:pPr>
      <w:r>
        <w:t xml:space="preserve">DECLARAÇÃO DE INEXISTÊNCIA DE PARENTESCO </w:t>
      </w:r>
    </w:p>
    <w:p w:rsidR="007075BD" w:rsidRDefault="007075BD" w:rsidP="007075BD">
      <w:pPr>
        <w:spacing w:after="0" w:line="240" w:lineRule="auto"/>
        <w:jc w:val="center"/>
      </w:pPr>
    </w:p>
    <w:p w:rsidR="007075BD" w:rsidRDefault="007075BD" w:rsidP="007075BD">
      <w:pPr>
        <w:spacing w:after="0" w:line="240" w:lineRule="auto"/>
      </w:pPr>
      <w:r>
        <w:t>PREGÃO Nº 002/2020 – PGJ/MA</w:t>
      </w:r>
    </w:p>
    <w:p w:rsidR="007075BD" w:rsidRDefault="007075BD" w:rsidP="007075BD">
      <w:pPr>
        <w:spacing w:after="0" w:line="240" w:lineRule="auto"/>
      </w:pPr>
      <w:r>
        <w:t xml:space="preserve"> (RESOLUÇÃO CNMP 37/2009)</w:t>
      </w:r>
    </w:p>
    <w:p w:rsidR="007075BD" w:rsidRDefault="007075BD" w:rsidP="007075BD">
      <w:pPr>
        <w:spacing w:after="0" w:line="240" w:lineRule="auto"/>
      </w:pPr>
    </w:p>
    <w:p w:rsidR="007075BD" w:rsidRDefault="007075BD" w:rsidP="007075BD">
      <w:pPr>
        <w:spacing w:after="0" w:line="240" w:lineRule="auto"/>
      </w:pPr>
    </w:p>
    <w:p w:rsidR="007075BD" w:rsidRPr="00AB6BFE" w:rsidRDefault="007075BD" w:rsidP="007075BD">
      <w:pPr>
        <w:spacing w:after="0" w:line="240" w:lineRule="auto"/>
        <w:jc w:val="both"/>
        <w:rPr>
          <w:rFonts w:asciiTheme="majorHAnsi" w:hAnsiTheme="majorHAnsi"/>
          <w:sz w:val="24"/>
          <w:szCs w:val="24"/>
        </w:rPr>
      </w:pPr>
      <w:r>
        <w:t xml:space="preserve">                           Cientes que ao se realizar declaração falsa, incorre-se no crime de falsidade ideológica, previsto no artigo 299 do Código Penal Brasileiro, declaramos que não há sócios na empresa</w:t>
      </w:r>
      <w:r>
        <w:rPr>
          <w:sz w:val="20"/>
          <w:szCs w:val="20"/>
        </w:rPr>
        <w:t xml:space="preserve">  </w:t>
      </w:r>
      <w:r w:rsidRPr="00BE0A5A">
        <w:rPr>
          <w:sz w:val="20"/>
          <w:szCs w:val="20"/>
        </w:rPr>
        <w:t>JJ REFRIGERAÇÕES E SERVIÇOS LTDA-</w:t>
      </w:r>
      <w:r>
        <w:rPr>
          <w:sz w:val="20"/>
          <w:szCs w:val="20"/>
        </w:rPr>
        <w:t>EPP</w:t>
      </w:r>
      <w:r>
        <w:t xml:space="preserve">, CNPJ nº13.441.026/0001-17, que sejam cônjuge, companheiro ou parente em linha reta, colateral ou por afinidade, até o terceiro grau, inclusive, de membros do Ministério Público do Estado do Maranhão atualmente ocupantes de cargos de direção ou no exercício de funções administrativas, detentor de tais cargos e funções quando da deflagração da licitação ou nos 6 (seis) meses anteriores ao início do procedimento licitatório, assim como de servidores atualmente ocupantes de cargos de direção, chefia e assessoramento vinculados direta ou indiretamente às unidades situadas na linha hierárquica da área encarregada da licitação, detentor de tais cargos quando da deflagração da licitação ou nos 6 (seis) meses anteriores ao início do procedimento licitatório. Por ser verdade, firmo a presente, sob as penas da lei. </w:t>
      </w:r>
    </w:p>
    <w:p w:rsidR="007075BD" w:rsidRDefault="007075BD" w:rsidP="007075BD">
      <w:pPr>
        <w:spacing w:after="0" w:line="240" w:lineRule="auto"/>
        <w:jc w:val="both"/>
        <w:rPr>
          <w:rFonts w:asciiTheme="majorHAnsi" w:hAnsiTheme="majorHAnsi"/>
          <w:sz w:val="20"/>
          <w:szCs w:val="20"/>
        </w:rPr>
      </w:pPr>
    </w:p>
    <w:p w:rsidR="007075BD" w:rsidRDefault="007075BD" w:rsidP="007075BD">
      <w:pPr>
        <w:spacing w:after="0" w:line="240" w:lineRule="auto"/>
        <w:jc w:val="both"/>
        <w:rPr>
          <w:rFonts w:asciiTheme="majorHAnsi" w:hAnsiTheme="majorHAnsi"/>
          <w:sz w:val="20"/>
          <w:szCs w:val="20"/>
        </w:rPr>
      </w:pPr>
    </w:p>
    <w:p w:rsidR="007075BD" w:rsidRDefault="007075BD" w:rsidP="007075BD">
      <w:pPr>
        <w:spacing w:after="0" w:line="240" w:lineRule="auto"/>
        <w:jc w:val="both"/>
        <w:rPr>
          <w:rFonts w:asciiTheme="majorHAnsi" w:hAnsiTheme="majorHAnsi"/>
          <w:sz w:val="20"/>
          <w:szCs w:val="20"/>
        </w:rPr>
      </w:pPr>
    </w:p>
    <w:p w:rsidR="003211BD" w:rsidRPr="00ED48A5" w:rsidRDefault="003211BD" w:rsidP="003211BD">
      <w:pPr>
        <w:spacing w:after="0" w:line="240" w:lineRule="auto"/>
        <w:jc w:val="center"/>
        <w:rPr>
          <w:rFonts w:asciiTheme="majorHAnsi" w:hAnsiTheme="majorHAnsi"/>
          <w:sz w:val="20"/>
          <w:szCs w:val="20"/>
        </w:rPr>
      </w:pPr>
      <w:r w:rsidRPr="00ED48A5">
        <w:rPr>
          <w:rFonts w:asciiTheme="majorHAnsi" w:hAnsiTheme="majorHAnsi"/>
          <w:sz w:val="20"/>
          <w:szCs w:val="20"/>
        </w:rPr>
        <w:t>São Luís (MA), 0</w:t>
      </w:r>
      <w:r>
        <w:rPr>
          <w:rFonts w:asciiTheme="majorHAnsi" w:hAnsiTheme="majorHAnsi"/>
          <w:sz w:val="20"/>
          <w:szCs w:val="20"/>
        </w:rPr>
        <w:t xml:space="preserve">5 </w:t>
      </w:r>
      <w:r w:rsidRPr="00ED48A5">
        <w:rPr>
          <w:rFonts w:asciiTheme="majorHAnsi" w:hAnsiTheme="majorHAnsi"/>
          <w:sz w:val="20"/>
          <w:szCs w:val="20"/>
        </w:rPr>
        <w:t xml:space="preserve">de </w:t>
      </w:r>
      <w:r>
        <w:rPr>
          <w:rFonts w:asciiTheme="majorHAnsi" w:hAnsiTheme="majorHAnsi"/>
          <w:sz w:val="20"/>
          <w:szCs w:val="20"/>
        </w:rPr>
        <w:t>Agosto</w:t>
      </w:r>
      <w:r w:rsidRPr="00ED48A5">
        <w:rPr>
          <w:rFonts w:asciiTheme="majorHAnsi" w:hAnsiTheme="majorHAnsi"/>
          <w:sz w:val="20"/>
          <w:szCs w:val="20"/>
        </w:rPr>
        <w:t xml:space="preserve"> de 2020.</w:t>
      </w:r>
    </w:p>
    <w:p w:rsidR="007075BD" w:rsidRDefault="007075BD" w:rsidP="007075BD">
      <w:pPr>
        <w:spacing w:after="0" w:line="240" w:lineRule="auto"/>
        <w:jc w:val="both"/>
        <w:rPr>
          <w:rFonts w:asciiTheme="majorHAnsi" w:hAnsiTheme="majorHAnsi"/>
          <w:sz w:val="20"/>
          <w:szCs w:val="20"/>
        </w:rPr>
      </w:pPr>
    </w:p>
    <w:p w:rsidR="005C27B0" w:rsidRDefault="007075BD" w:rsidP="007075BD">
      <w:pPr>
        <w:jc w:val="center"/>
        <w:rPr>
          <w:rFonts w:asciiTheme="majorHAnsi" w:hAnsiTheme="majorHAnsi"/>
          <w:sz w:val="20"/>
          <w:szCs w:val="20"/>
        </w:rPr>
      </w:pPr>
      <w:r w:rsidRPr="007075BD">
        <w:rPr>
          <w:rFonts w:asciiTheme="majorHAnsi" w:hAnsiTheme="majorHAnsi"/>
          <w:noProof/>
          <w:sz w:val="20"/>
          <w:szCs w:val="20"/>
          <w:lang w:eastAsia="pt-BR"/>
        </w:rPr>
        <w:drawing>
          <wp:inline distT="0" distB="0" distL="0" distR="0">
            <wp:extent cx="2952837" cy="104162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2000" contrast="38000"/>
                    </a:blip>
                    <a:srcRect/>
                    <a:stretch>
                      <a:fillRect/>
                    </a:stretch>
                  </pic:blipFill>
                  <pic:spPr bwMode="auto">
                    <a:xfrm>
                      <a:off x="0" y="0"/>
                      <a:ext cx="2954670" cy="1042268"/>
                    </a:xfrm>
                    <a:prstGeom prst="rect">
                      <a:avLst/>
                    </a:prstGeom>
                    <a:noFill/>
                    <a:ln w="9525">
                      <a:noFill/>
                      <a:miter lim="800000"/>
                      <a:headEnd/>
                      <a:tailEnd/>
                    </a:ln>
                  </pic:spPr>
                </pic:pic>
              </a:graphicData>
            </a:graphic>
          </wp:inline>
        </w:drawing>
      </w:r>
    </w:p>
    <w:p w:rsidR="005C27B0" w:rsidRPr="005C27B0" w:rsidRDefault="005C27B0" w:rsidP="005C27B0">
      <w:pPr>
        <w:rPr>
          <w:rFonts w:asciiTheme="majorHAnsi" w:hAnsiTheme="majorHAnsi"/>
          <w:sz w:val="20"/>
          <w:szCs w:val="20"/>
        </w:rPr>
      </w:pPr>
    </w:p>
    <w:p w:rsidR="005C27B0" w:rsidRDefault="005C27B0" w:rsidP="005C27B0">
      <w:pPr>
        <w:rPr>
          <w:rFonts w:asciiTheme="majorHAnsi" w:hAnsiTheme="majorHAnsi"/>
          <w:sz w:val="20"/>
          <w:szCs w:val="20"/>
        </w:rPr>
      </w:pPr>
    </w:p>
    <w:p w:rsidR="007075BD" w:rsidRDefault="007075BD" w:rsidP="005C27B0">
      <w:pPr>
        <w:jc w:val="center"/>
        <w:rPr>
          <w:rFonts w:asciiTheme="majorHAnsi" w:hAnsiTheme="majorHAnsi"/>
          <w:sz w:val="20"/>
          <w:szCs w:val="20"/>
        </w:rPr>
      </w:pPr>
    </w:p>
    <w:p w:rsidR="005C27B0" w:rsidRDefault="005C27B0" w:rsidP="005C27B0">
      <w:pPr>
        <w:jc w:val="center"/>
        <w:rPr>
          <w:rFonts w:asciiTheme="majorHAnsi" w:hAnsiTheme="majorHAnsi"/>
          <w:sz w:val="20"/>
          <w:szCs w:val="20"/>
        </w:rPr>
      </w:pPr>
    </w:p>
    <w:p w:rsidR="005C27B0" w:rsidRDefault="005C27B0" w:rsidP="005C27B0">
      <w:pPr>
        <w:jc w:val="center"/>
        <w:rPr>
          <w:rFonts w:asciiTheme="majorHAnsi" w:hAnsiTheme="majorHAnsi"/>
          <w:sz w:val="20"/>
          <w:szCs w:val="20"/>
        </w:rPr>
      </w:pPr>
    </w:p>
    <w:p w:rsidR="005C27B0" w:rsidRDefault="005C27B0" w:rsidP="005C27B0">
      <w:pPr>
        <w:jc w:val="center"/>
        <w:rPr>
          <w:rFonts w:asciiTheme="majorHAnsi" w:hAnsiTheme="majorHAnsi"/>
          <w:sz w:val="20"/>
          <w:szCs w:val="20"/>
        </w:rPr>
      </w:pPr>
    </w:p>
    <w:p w:rsidR="005C27B0" w:rsidRDefault="005C27B0" w:rsidP="005C27B0">
      <w:pPr>
        <w:jc w:val="center"/>
        <w:rPr>
          <w:rFonts w:asciiTheme="majorHAnsi" w:hAnsiTheme="majorHAnsi"/>
          <w:sz w:val="20"/>
          <w:szCs w:val="20"/>
        </w:rPr>
      </w:pPr>
    </w:p>
    <w:p w:rsidR="005C27B0" w:rsidRDefault="005C27B0" w:rsidP="005C27B0">
      <w:pPr>
        <w:jc w:val="center"/>
        <w:rPr>
          <w:rFonts w:asciiTheme="majorHAnsi" w:hAnsiTheme="majorHAnsi"/>
          <w:sz w:val="20"/>
          <w:szCs w:val="20"/>
        </w:rPr>
      </w:pPr>
    </w:p>
    <w:p w:rsidR="00DE7560" w:rsidRDefault="00DE7560" w:rsidP="005C27B0">
      <w:pPr>
        <w:jc w:val="center"/>
        <w:rPr>
          <w:rFonts w:asciiTheme="majorHAnsi" w:hAnsiTheme="majorHAnsi"/>
          <w:sz w:val="20"/>
          <w:szCs w:val="20"/>
        </w:rPr>
      </w:pPr>
    </w:p>
    <w:p w:rsidR="005C27B0" w:rsidRPr="00ED48A5" w:rsidRDefault="005C27B0" w:rsidP="005C27B0">
      <w:pPr>
        <w:spacing w:after="0" w:line="240" w:lineRule="auto"/>
        <w:jc w:val="both"/>
        <w:rPr>
          <w:rFonts w:asciiTheme="majorHAnsi" w:hAnsiTheme="majorHAnsi"/>
          <w:sz w:val="20"/>
          <w:szCs w:val="20"/>
        </w:rPr>
      </w:pPr>
      <w:r w:rsidRPr="00ED48A5">
        <w:rPr>
          <w:rFonts w:asciiTheme="majorHAnsi" w:hAnsiTheme="majorHAnsi"/>
          <w:sz w:val="20"/>
          <w:szCs w:val="20"/>
        </w:rPr>
        <w:t>ESTADO DO MARANHÃO</w:t>
      </w:r>
    </w:p>
    <w:p w:rsidR="005C27B0" w:rsidRPr="00ED48A5" w:rsidRDefault="005C27B0" w:rsidP="005C27B0">
      <w:pPr>
        <w:spacing w:after="0" w:line="240" w:lineRule="auto"/>
        <w:jc w:val="both"/>
        <w:rPr>
          <w:rFonts w:asciiTheme="majorHAnsi" w:hAnsiTheme="majorHAnsi"/>
          <w:sz w:val="20"/>
          <w:szCs w:val="20"/>
        </w:rPr>
      </w:pPr>
      <w:r w:rsidRPr="00ED48A5">
        <w:rPr>
          <w:rFonts w:asciiTheme="majorHAnsi" w:hAnsiTheme="majorHAnsi"/>
          <w:sz w:val="20"/>
          <w:szCs w:val="20"/>
        </w:rPr>
        <w:t xml:space="preserve">MINISTÉRIO PÚBLICO </w:t>
      </w:r>
    </w:p>
    <w:p w:rsidR="005C27B0" w:rsidRPr="00ED48A5" w:rsidRDefault="005C27B0" w:rsidP="005C27B0">
      <w:pPr>
        <w:spacing w:after="0" w:line="240" w:lineRule="auto"/>
        <w:jc w:val="both"/>
        <w:rPr>
          <w:rFonts w:asciiTheme="majorHAnsi" w:hAnsiTheme="majorHAnsi"/>
          <w:sz w:val="20"/>
          <w:szCs w:val="20"/>
        </w:rPr>
      </w:pPr>
      <w:r w:rsidRPr="00ED48A5">
        <w:rPr>
          <w:rFonts w:asciiTheme="majorHAnsi" w:hAnsiTheme="majorHAnsi"/>
          <w:sz w:val="20"/>
          <w:szCs w:val="20"/>
        </w:rPr>
        <w:t xml:space="preserve">PROCURADORIA-GERAL DE JUSTIÇA </w:t>
      </w:r>
    </w:p>
    <w:p w:rsidR="005C27B0" w:rsidRPr="00ED48A5" w:rsidRDefault="005C27B0" w:rsidP="005C27B0">
      <w:pPr>
        <w:spacing w:after="0" w:line="240" w:lineRule="auto"/>
        <w:jc w:val="both"/>
        <w:rPr>
          <w:rFonts w:asciiTheme="majorHAnsi" w:hAnsiTheme="majorHAnsi"/>
          <w:sz w:val="20"/>
          <w:szCs w:val="20"/>
        </w:rPr>
      </w:pPr>
      <w:r w:rsidRPr="00ED48A5">
        <w:rPr>
          <w:rFonts w:asciiTheme="majorHAnsi" w:hAnsiTheme="majorHAnsi"/>
          <w:sz w:val="20"/>
          <w:szCs w:val="20"/>
        </w:rPr>
        <w:t>COMISSÃO PERMANENTE DE LICITAÇÃO</w:t>
      </w:r>
    </w:p>
    <w:p w:rsidR="005C27B0" w:rsidRPr="00ED48A5" w:rsidRDefault="005C27B0" w:rsidP="005C27B0">
      <w:pPr>
        <w:spacing w:after="0" w:line="240" w:lineRule="auto"/>
        <w:jc w:val="both"/>
        <w:rPr>
          <w:rFonts w:asciiTheme="majorHAnsi" w:hAnsiTheme="majorHAnsi"/>
          <w:sz w:val="20"/>
          <w:szCs w:val="20"/>
        </w:rPr>
      </w:pPr>
      <w:r w:rsidRPr="00ED48A5">
        <w:rPr>
          <w:rFonts w:asciiTheme="majorHAnsi" w:hAnsiTheme="majorHAnsi"/>
          <w:sz w:val="20"/>
          <w:szCs w:val="20"/>
        </w:rPr>
        <w:t>Pregão Eletrônico nº. 0</w:t>
      </w:r>
      <w:r w:rsidR="00F87EC6">
        <w:rPr>
          <w:rFonts w:asciiTheme="majorHAnsi" w:hAnsiTheme="majorHAnsi"/>
          <w:sz w:val="20"/>
          <w:szCs w:val="20"/>
        </w:rPr>
        <w:t>28</w:t>
      </w:r>
      <w:r w:rsidRPr="00ED48A5">
        <w:rPr>
          <w:rFonts w:asciiTheme="majorHAnsi" w:hAnsiTheme="majorHAnsi"/>
          <w:sz w:val="20"/>
          <w:szCs w:val="20"/>
        </w:rPr>
        <w:t xml:space="preserve">/2020 </w:t>
      </w:r>
    </w:p>
    <w:p w:rsidR="005C27B0" w:rsidRPr="00ED48A5" w:rsidRDefault="005C27B0" w:rsidP="005C27B0">
      <w:pPr>
        <w:spacing w:after="0" w:line="240" w:lineRule="auto"/>
        <w:jc w:val="both"/>
        <w:rPr>
          <w:rFonts w:asciiTheme="majorHAnsi" w:hAnsiTheme="majorHAnsi"/>
          <w:sz w:val="20"/>
          <w:szCs w:val="20"/>
        </w:rPr>
      </w:pPr>
      <w:r w:rsidRPr="00ED48A5">
        <w:rPr>
          <w:rFonts w:asciiTheme="majorHAnsi" w:hAnsiTheme="majorHAnsi"/>
          <w:sz w:val="20"/>
          <w:szCs w:val="20"/>
        </w:rPr>
        <w:t>Processo Administrativo nº. 22290/2019</w:t>
      </w:r>
    </w:p>
    <w:p w:rsidR="005C27B0" w:rsidRDefault="005C27B0" w:rsidP="005C27B0">
      <w:pPr>
        <w:jc w:val="center"/>
        <w:rPr>
          <w:rFonts w:asciiTheme="majorHAnsi" w:hAnsiTheme="majorHAnsi"/>
          <w:sz w:val="20"/>
          <w:szCs w:val="20"/>
        </w:rPr>
      </w:pPr>
    </w:p>
    <w:p w:rsidR="00653AA0" w:rsidRDefault="00653AA0" w:rsidP="00653AA0">
      <w:pPr>
        <w:jc w:val="center"/>
        <w:rPr>
          <w:rFonts w:asciiTheme="majorHAnsi" w:hAnsiTheme="majorHAnsi"/>
          <w:sz w:val="28"/>
          <w:szCs w:val="28"/>
        </w:rPr>
      </w:pPr>
      <w:r w:rsidRPr="005C27B0">
        <w:rPr>
          <w:rFonts w:asciiTheme="majorHAnsi" w:hAnsiTheme="majorHAnsi"/>
          <w:sz w:val="28"/>
          <w:szCs w:val="28"/>
        </w:rPr>
        <w:t>Serviço a ser executados</w:t>
      </w:r>
    </w:p>
    <w:p w:rsidR="005C27B0" w:rsidRDefault="005C27B0" w:rsidP="00653AA0">
      <w:pPr>
        <w:spacing w:after="0" w:line="240" w:lineRule="auto"/>
        <w:rPr>
          <w:rFonts w:asciiTheme="majorHAnsi" w:hAnsiTheme="majorHAnsi"/>
          <w:sz w:val="20"/>
          <w:szCs w:val="20"/>
        </w:rPr>
      </w:pPr>
    </w:p>
    <w:p w:rsidR="00653AA0" w:rsidRPr="00653AA0" w:rsidRDefault="00653AA0" w:rsidP="00653AA0">
      <w:pPr>
        <w:spacing w:after="0" w:line="240" w:lineRule="auto"/>
        <w:rPr>
          <w:rFonts w:asciiTheme="majorHAnsi" w:hAnsiTheme="majorHAnsi"/>
          <w:b/>
          <w:i/>
          <w:sz w:val="20"/>
          <w:szCs w:val="20"/>
        </w:rPr>
      </w:pPr>
    </w:p>
    <w:p w:rsidR="00653AA0" w:rsidRPr="00653AA0" w:rsidRDefault="00653AA0" w:rsidP="00653AA0">
      <w:pPr>
        <w:spacing w:after="0" w:line="240" w:lineRule="auto"/>
        <w:jc w:val="both"/>
        <w:rPr>
          <w:rFonts w:asciiTheme="majorHAnsi" w:hAnsiTheme="majorHAnsi"/>
          <w:b/>
          <w:i/>
          <w:sz w:val="20"/>
          <w:szCs w:val="20"/>
        </w:rPr>
      </w:pPr>
      <w:r w:rsidRPr="00653AA0">
        <w:rPr>
          <w:rFonts w:asciiTheme="majorHAnsi" w:hAnsiTheme="majorHAnsi"/>
          <w:b/>
          <w:i/>
          <w:sz w:val="20"/>
          <w:szCs w:val="20"/>
        </w:rPr>
        <w:t xml:space="preserve">Declaramos optar por não fazer a vistoria, mas estamos de acordo com o que rege o edital e seus anexos, para prestar um bom serviço a PROCURADORIA-GERAL DE JUSTIÇA </w:t>
      </w:r>
    </w:p>
    <w:p w:rsidR="00653AA0" w:rsidRDefault="00653AA0" w:rsidP="00653AA0">
      <w:pPr>
        <w:spacing w:after="0" w:line="240" w:lineRule="auto"/>
      </w:pPr>
    </w:p>
    <w:p w:rsidR="00653AA0" w:rsidRDefault="005C27B0" w:rsidP="00653AA0">
      <w:pPr>
        <w:spacing w:after="0" w:line="240" w:lineRule="auto"/>
      </w:pPr>
      <w:r>
        <w:t xml:space="preserve">17.20 4.1. Os serviços serão executados de forma continuada, envolvendo a manutenção preventiva e corretiva, com substituição de peças. </w:t>
      </w:r>
    </w:p>
    <w:p w:rsidR="00653AA0" w:rsidRDefault="005C27B0" w:rsidP="00653AA0">
      <w:pPr>
        <w:spacing w:after="0" w:line="240" w:lineRule="auto"/>
      </w:pPr>
      <w:r>
        <w:t xml:space="preserve">17.20.1 4.1.1. Entende-se por manutenção preventiva aquela destinada a prevenir a ocorrência de quebras e defeitos nas instalações do Sistema de Climatização, mantendo-as em perfeito estado de funcionamento e conservação, conforme especificado em projeto, manuais e normas técnicas específicas. </w:t>
      </w:r>
    </w:p>
    <w:p w:rsidR="00653AA0" w:rsidRDefault="005C27B0" w:rsidP="00653AA0">
      <w:pPr>
        <w:spacing w:after="0" w:line="240" w:lineRule="auto"/>
      </w:pPr>
      <w:r>
        <w:t>17.20.2 4.1.2. Entende-se por manutenção corretiva aquela destinada a substituir partes e peças, recompor, reparar e corrigir quebras e defeitos apresentados nas instalações do Sistema de Climatização e nos aparelhos, mantendo-os em perfeito funcionamento.</w:t>
      </w:r>
    </w:p>
    <w:p w:rsidR="00653AA0" w:rsidRDefault="005C27B0" w:rsidP="00653AA0">
      <w:pPr>
        <w:spacing w:after="0" w:line="240" w:lineRule="auto"/>
      </w:pPr>
      <w:r>
        <w:t xml:space="preserve">17.21 4.2. Manutenção Preventiva </w:t>
      </w:r>
    </w:p>
    <w:p w:rsidR="00653AA0" w:rsidRDefault="005C27B0" w:rsidP="00653AA0">
      <w:pPr>
        <w:spacing w:after="0" w:line="240" w:lineRule="auto"/>
      </w:pPr>
      <w:r>
        <w:t xml:space="preserve">17.21.1 4.2.1. A manutenção preventiva das instalações tem por objetivo antecipar-se, por meio de ensaios e rotinas, ao aparecimento de defeitos causados pelo uso normal e rotineiro dos equipamentos e instalações ou desuso. </w:t>
      </w:r>
    </w:p>
    <w:p w:rsidR="00653AA0" w:rsidRDefault="005C27B0" w:rsidP="00653AA0">
      <w:pPr>
        <w:spacing w:after="0" w:line="240" w:lineRule="auto"/>
      </w:pPr>
      <w:r>
        <w:t xml:space="preserve">17.21.2 4.2.2. Os serviços de manutenção preventiva compreendem os serviços de manutenção preventiva programada que estabelece procedimentos a serem adotados dentro de determinadas periodicidades, mensal, trimestral, semestral e anual, devendo os itens especificados em cada período, serem executados em sua totalidade de acordo com o Cronograma. É a verificação do estado geral dos aparelhos e eventual troca de peças. </w:t>
      </w:r>
    </w:p>
    <w:p w:rsidR="00653AA0" w:rsidRDefault="005C27B0" w:rsidP="00653AA0">
      <w:pPr>
        <w:spacing w:after="0" w:line="240" w:lineRule="auto"/>
      </w:pPr>
      <w:r>
        <w:t xml:space="preserve">17.21.3 4.2.3. A CONTRATADA deverá executar a primeira manutenção preventiva no prazo de até 15 (quinze) dias úteis contados da assinatura do contrato. </w:t>
      </w:r>
    </w:p>
    <w:p w:rsidR="005C27B0" w:rsidRDefault="005C27B0" w:rsidP="00653AA0">
      <w:pPr>
        <w:spacing w:after="0" w:line="240" w:lineRule="auto"/>
      </w:pPr>
      <w:r>
        <w:t>17.21.4 4.2.4. ROTINAS DE MANUTENÇÃO PREVENTIVA</w:t>
      </w:r>
    </w:p>
    <w:p w:rsidR="005C27B0" w:rsidRDefault="005C27B0" w:rsidP="00653AA0">
      <w:pPr>
        <w:spacing w:after="0" w:line="240" w:lineRule="auto"/>
      </w:pPr>
    </w:p>
    <w:p w:rsidR="005C27B0" w:rsidRDefault="005C27B0" w:rsidP="00653AA0">
      <w:pPr>
        <w:spacing w:after="0" w:line="240" w:lineRule="auto"/>
      </w:pPr>
      <w:r>
        <w:t xml:space="preserve">Rotina Mensal </w:t>
      </w:r>
    </w:p>
    <w:p w:rsidR="00653AA0" w:rsidRDefault="005C27B0" w:rsidP="00653AA0">
      <w:pPr>
        <w:spacing w:after="0" w:line="240" w:lineRule="auto"/>
      </w:pPr>
      <w:r>
        <w:t>Verificar instalações elétricas</w:t>
      </w:r>
      <w:r w:rsidRPr="005C27B0">
        <w:t xml:space="preserve"> </w:t>
      </w:r>
    </w:p>
    <w:p w:rsidR="00653AA0" w:rsidRDefault="005C27B0" w:rsidP="00653AA0">
      <w:pPr>
        <w:spacing w:after="0" w:line="240" w:lineRule="auto"/>
      </w:pPr>
      <w:r>
        <w:t xml:space="preserve">Verificar o estado de limpeza dos filtros de ar, providenciando sua limpeza quando necessário; </w:t>
      </w:r>
    </w:p>
    <w:p w:rsidR="00653AA0" w:rsidRDefault="005C27B0" w:rsidP="00653AA0">
      <w:pPr>
        <w:spacing w:after="0" w:line="240" w:lineRule="auto"/>
      </w:pPr>
      <w:r>
        <w:t xml:space="preserve">Verificar os fechos das tampas e painéis, completando o que faltar; </w:t>
      </w:r>
    </w:p>
    <w:p w:rsidR="00653AA0" w:rsidRDefault="005C27B0" w:rsidP="00653AA0">
      <w:pPr>
        <w:spacing w:after="0" w:line="240" w:lineRule="auto"/>
      </w:pPr>
      <w:r>
        <w:t xml:space="preserve">Verificar e corrigir ruídos e vibrações anormais. </w:t>
      </w:r>
    </w:p>
    <w:p w:rsidR="00653AA0" w:rsidRDefault="005C27B0" w:rsidP="00653AA0">
      <w:pPr>
        <w:spacing w:after="0" w:line="240" w:lineRule="auto"/>
      </w:pPr>
      <w:r>
        <w:t>Limpeza externa dos condicionadores;</w:t>
      </w:r>
    </w:p>
    <w:p w:rsidR="00653AA0" w:rsidRDefault="005C27B0" w:rsidP="00653AA0">
      <w:pPr>
        <w:spacing w:after="0" w:line="240" w:lineRule="auto"/>
      </w:pPr>
      <w:r>
        <w:t xml:space="preserve"> Limpeza dos Painéis frontais; </w:t>
      </w:r>
    </w:p>
    <w:p w:rsidR="00653AA0" w:rsidRDefault="005C27B0" w:rsidP="00653AA0">
      <w:pPr>
        <w:spacing w:after="0" w:line="240" w:lineRule="auto"/>
      </w:pPr>
      <w:r>
        <w:t xml:space="preserve">Medir Tensão e Corrente de funcionamento e comparar com a nominal. </w:t>
      </w:r>
    </w:p>
    <w:p w:rsidR="00653AA0" w:rsidRDefault="005C27B0" w:rsidP="00653AA0">
      <w:pPr>
        <w:spacing w:after="0" w:line="240" w:lineRule="auto"/>
      </w:pPr>
      <w:r>
        <w:t xml:space="preserve">Verificar os fechos das tampas e parafusos dos painéis. </w:t>
      </w:r>
    </w:p>
    <w:p w:rsidR="00653AA0" w:rsidRDefault="005C27B0" w:rsidP="00653AA0">
      <w:pPr>
        <w:spacing w:after="0" w:line="240" w:lineRule="auto"/>
      </w:pPr>
      <w:r>
        <w:t>Verificar aperto de todos os terminais elétricos das unidades, evitar possíveis maus contatos.</w:t>
      </w:r>
    </w:p>
    <w:p w:rsidR="00653AA0" w:rsidRDefault="005C27B0" w:rsidP="00653AA0">
      <w:pPr>
        <w:spacing w:after="0" w:line="240" w:lineRule="auto"/>
      </w:pPr>
      <w:r>
        <w:t xml:space="preserve"> Verificar obstrução de sujeira e aletas amassadas.</w:t>
      </w:r>
    </w:p>
    <w:p w:rsidR="00653AA0" w:rsidRDefault="005C27B0" w:rsidP="00653AA0">
      <w:pPr>
        <w:spacing w:after="0" w:line="240" w:lineRule="auto"/>
      </w:pPr>
      <w:r>
        <w:t xml:space="preserve"> Verificar possíveis entupimentos ou amassamentos na mangueira do dreno. </w:t>
      </w:r>
    </w:p>
    <w:p w:rsidR="00653AA0" w:rsidRDefault="005C27B0" w:rsidP="00653AA0">
      <w:pPr>
        <w:spacing w:after="0" w:line="240" w:lineRule="auto"/>
      </w:pPr>
      <w:r>
        <w:lastRenderedPageBreak/>
        <w:t xml:space="preserve">Verificar e completar se necessário, o nível de óleo dos compressores. </w:t>
      </w:r>
    </w:p>
    <w:p w:rsidR="00653AA0" w:rsidRDefault="005C27B0" w:rsidP="00653AA0">
      <w:pPr>
        <w:spacing w:after="0" w:line="240" w:lineRule="auto"/>
      </w:pPr>
      <w:r>
        <w:t xml:space="preserve">Medir pressão do gás; </w:t>
      </w:r>
    </w:p>
    <w:p w:rsidR="00653AA0" w:rsidRDefault="005C27B0" w:rsidP="00653AA0">
      <w:pPr>
        <w:spacing w:after="0" w:line="240" w:lineRule="auto"/>
      </w:pPr>
      <w:r>
        <w:t>Medir diferencial de temperatura.</w:t>
      </w:r>
    </w:p>
    <w:p w:rsidR="00653AA0" w:rsidRDefault="005C27B0" w:rsidP="00653AA0">
      <w:pPr>
        <w:spacing w:after="0" w:line="240" w:lineRule="auto"/>
      </w:pPr>
      <w:r>
        <w:t xml:space="preserve"> Verificar operação do sensor de temperatura.</w:t>
      </w:r>
    </w:p>
    <w:p w:rsidR="00653AA0" w:rsidRDefault="005C27B0" w:rsidP="00653AA0">
      <w:pPr>
        <w:spacing w:after="0" w:line="240" w:lineRule="auto"/>
      </w:pPr>
      <w:r>
        <w:t xml:space="preserve"> Verificar folga do eixo dos motores elétricos. Inspecionar os quadros elétricos;</w:t>
      </w:r>
    </w:p>
    <w:p w:rsidR="00653AA0" w:rsidRDefault="005C27B0" w:rsidP="00653AA0">
      <w:pPr>
        <w:spacing w:after="0" w:line="240" w:lineRule="auto"/>
      </w:pPr>
      <w:r>
        <w:t xml:space="preserve"> Verificar posicionamento, fixação e balanceamento da hélice ou turbina.</w:t>
      </w:r>
    </w:p>
    <w:p w:rsidR="00653AA0" w:rsidRDefault="005C27B0" w:rsidP="00653AA0">
      <w:pPr>
        <w:spacing w:after="0" w:line="240" w:lineRule="auto"/>
      </w:pPr>
      <w:r>
        <w:t xml:space="preserve"> Verificar aquecimento dos contatos e chaves; </w:t>
      </w:r>
    </w:p>
    <w:p w:rsidR="00653AA0" w:rsidRDefault="005C27B0" w:rsidP="00653AA0">
      <w:pPr>
        <w:spacing w:after="0" w:line="240" w:lineRule="auto"/>
      </w:pPr>
      <w:r>
        <w:t xml:space="preserve">Verificar o nível de ruído dos equipamentos, principalmente dos rolamentos. </w:t>
      </w:r>
    </w:p>
    <w:p w:rsidR="00653AA0" w:rsidRDefault="005C27B0" w:rsidP="00653AA0">
      <w:pPr>
        <w:spacing w:after="0" w:line="240" w:lineRule="auto"/>
      </w:pPr>
      <w:r>
        <w:t xml:space="preserve">Efetuar os serviços de manutenção preventiva nos equipamentos, procedendo a inspeção, testes de componentes, lubrificação, regulagens e reparos, com o fim de proporcionar o funcionamento eficaz, seguro e econômico; </w:t>
      </w:r>
    </w:p>
    <w:p w:rsidR="00653AA0" w:rsidRDefault="005C27B0" w:rsidP="00653AA0">
      <w:pPr>
        <w:spacing w:after="0" w:line="240" w:lineRule="auto"/>
      </w:pPr>
      <w:r>
        <w:t xml:space="preserve">Efetuar manutenção corretiva substituindo ou reparando, segundo critérios recomendados pela fabricante, os componentes que possam vir a dar defeitos ou estejam com vida útil comprometida. </w:t>
      </w:r>
    </w:p>
    <w:p w:rsidR="00653AA0" w:rsidRDefault="005C27B0" w:rsidP="00653AA0">
      <w:pPr>
        <w:spacing w:after="0" w:line="240" w:lineRule="auto"/>
        <w:rPr>
          <w:b/>
        </w:rPr>
      </w:pPr>
      <w:r w:rsidRPr="00653AA0">
        <w:rPr>
          <w:b/>
        </w:rPr>
        <w:t xml:space="preserve">Rotina trimestral </w:t>
      </w:r>
    </w:p>
    <w:p w:rsidR="00653AA0" w:rsidRDefault="005C27B0" w:rsidP="00653AA0">
      <w:pPr>
        <w:spacing w:after="0" w:line="240" w:lineRule="auto"/>
      </w:pPr>
      <w:r>
        <w:t xml:space="preserve">Verificação de temperatura de entrada e saída do ar das serpentinas: condensadora e evaporadoras. </w:t>
      </w:r>
    </w:p>
    <w:p w:rsidR="00653AA0" w:rsidRDefault="005C27B0" w:rsidP="00653AA0">
      <w:pPr>
        <w:spacing w:after="0" w:line="240" w:lineRule="auto"/>
      </w:pPr>
      <w:r>
        <w:t>Medir as pressões de equilíbrio.</w:t>
      </w:r>
    </w:p>
    <w:p w:rsidR="005C27B0" w:rsidRDefault="005C27B0" w:rsidP="00653AA0">
      <w:pPr>
        <w:spacing w:after="0" w:line="240" w:lineRule="auto"/>
      </w:pPr>
      <w:r>
        <w:t xml:space="preserve"> Medir as pressões de funcionamento. Inspecionar e testar instrumento de segurança e controle. Medir vazão de ar de insuflamento e retorno.</w:t>
      </w:r>
    </w:p>
    <w:p w:rsidR="00653AA0" w:rsidRDefault="005C27B0" w:rsidP="00653AA0">
      <w:pPr>
        <w:spacing w:after="0" w:line="240" w:lineRule="auto"/>
      </w:pPr>
      <w:r>
        <w:t>Medir tensão com rotor travado e observar queda de tensão até que o protetor desligue.</w:t>
      </w:r>
    </w:p>
    <w:p w:rsidR="005C27B0" w:rsidRDefault="005C27B0" w:rsidP="00653AA0">
      <w:pPr>
        <w:spacing w:after="0" w:line="240" w:lineRule="auto"/>
      </w:pPr>
      <w:r w:rsidRPr="00653AA0">
        <w:rPr>
          <w:b/>
        </w:rPr>
        <w:t xml:space="preserve"> </w:t>
      </w:r>
    </w:p>
    <w:p w:rsidR="00653AA0" w:rsidRPr="00653AA0" w:rsidRDefault="005C27B0" w:rsidP="00653AA0">
      <w:pPr>
        <w:spacing w:after="0" w:line="240" w:lineRule="auto"/>
        <w:rPr>
          <w:b/>
        </w:rPr>
      </w:pPr>
      <w:r w:rsidRPr="00653AA0">
        <w:rPr>
          <w:b/>
        </w:rPr>
        <w:t xml:space="preserve">17.23 4.3. Manutenção Corretiva </w:t>
      </w:r>
    </w:p>
    <w:p w:rsidR="00653AA0" w:rsidRDefault="005C27B0" w:rsidP="00653AA0">
      <w:pPr>
        <w:spacing w:after="0" w:line="240" w:lineRule="auto"/>
      </w:pPr>
      <w:r>
        <w:t>17.24 4.3.1. Os serviços de manutenção corretiva visam colocar em funcionamento o equipamento paralisado ou em funcionamento irregular, em condições normais de operação, quando da ocorrência de eventuais falhas nos aparelhos de refrigeração (defeitos ou quebras). Os serviços abrangerão as intervenções de técnicos para recuperação do sistema, efetuados com a substituição de partes, peças ou componentes avariados, ajustando, limpando e testando o funcionamento dos equipamentos;</w:t>
      </w:r>
    </w:p>
    <w:p w:rsidR="00653AA0" w:rsidRDefault="005C27B0" w:rsidP="00653AA0">
      <w:pPr>
        <w:spacing w:after="0" w:line="240" w:lineRule="auto"/>
      </w:pPr>
      <w:r>
        <w:t xml:space="preserve"> 17.24.1 4.3.2. Os serviços de manutenção corretiva, quando necessários, serão solicitados pela CONTRATANTE e será precedido de relatório técnico circunstanciado que deverá ser preparado pela CONTRATADA, de forma detalhada, abrangendo a(s) marca(s)/modelo(s) e número do(s) tombamento(s) patrimonial(is) do(s) equipamento(s) a ser(em) consertado(s), e também, constar nome da(s) peça(s), (quantidade, marca, referência, modelo etc), a ser(em) substituída(s); </w:t>
      </w:r>
    </w:p>
    <w:p w:rsidR="005C27B0" w:rsidRDefault="005C27B0" w:rsidP="00653AA0">
      <w:pPr>
        <w:spacing w:after="0" w:line="240" w:lineRule="auto"/>
      </w:pPr>
      <w:r>
        <w:t>17.24.2 4.3.3. Os serviços serão executados no local onde o(s) equipamento(s) encontra(m-se) instalado(s), exceto nos casos em que, em razão da natureza do defeito apresentado, haja necessidade de deslocá-lo(s) até a oficina da CONTRATADA, quando será necessária a autorização da CONTRATANTE, sem que o deslocamento incorra em qualquer ônus para a Procuradoria-Geral de Justiça;</w:t>
      </w:r>
    </w:p>
    <w:p w:rsidR="005C27B0" w:rsidRDefault="005C27B0" w:rsidP="00653AA0">
      <w:pPr>
        <w:spacing w:after="0" w:line="240" w:lineRule="auto"/>
      </w:pPr>
    </w:p>
    <w:p w:rsidR="00653AA0" w:rsidRPr="00653AA0" w:rsidRDefault="005C27B0" w:rsidP="00653AA0">
      <w:pPr>
        <w:spacing w:after="0" w:line="240" w:lineRule="auto"/>
        <w:rPr>
          <w:b/>
        </w:rPr>
      </w:pPr>
      <w:r w:rsidRPr="00653AA0">
        <w:rPr>
          <w:b/>
        </w:rPr>
        <w:t xml:space="preserve">DOS MATERIAIS, PEÇAS E EQUIPAMENTOS DE MANUTENÇÃO DO AR CONDICIONADO. </w:t>
      </w:r>
    </w:p>
    <w:p w:rsidR="00653AA0" w:rsidRDefault="005C27B0" w:rsidP="00653AA0">
      <w:pPr>
        <w:spacing w:after="0" w:line="240" w:lineRule="auto"/>
      </w:pPr>
      <w:r>
        <w:t>17.25 5.1. A CONTRATADA fornecerá os equipamentos, ferramentas, aparelhos de medições e testes, bem como seu transporte e tudo o mais que for necessário para disponibilizá-los, a fim de assegurar a prestação dos serviços de manutenção ora licitados, devendo, obrigatoriamente, a CONTRATADA incluir no preço do serviço os correspondentes custos.</w:t>
      </w:r>
    </w:p>
    <w:p w:rsidR="00653AA0" w:rsidRDefault="005C27B0" w:rsidP="00653AA0">
      <w:pPr>
        <w:spacing w:after="0" w:line="240" w:lineRule="auto"/>
      </w:pPr>
      <w:r>
        <w:t xml:space="preserve"> 17.26 5.2. A estocagem de equipamento e material da CONTRATADA nas dependências da CONTRATANTE será permitida somente pelo tempo que durar o serviço executado. Tão logo este seja concluído, a CONTRATADA deverá providenciar, às suas expensas, a retirada dos remanescentes. </w:t>
      </w:r>
    </w:p>
    <w:p w:rsidR="00653AA0" w:rsidRDefault="005C27B0" w:rsidP="00653AA0">
      <w:pPr>
        <w:spacing w:after="0" w:line="240" w:lineRule="auto"/>
      </w:pPr>
      <w:r>
        <w:t xml:space="preserve">17.27 5.3. Os equipamentos que a CONTRATADA levar para a PROCURADORIA GERAL DE JUSTIÇA, ou as instalações por ela executadas e destinadas ao desenvolvimento de seus trabalhos, só poderão ser retirados com autorização formal da FISCALIZAÇÃO. </w:t>
      </w:r>
    </w:p>
    <w:p w:rsidR="00653AA0" w:rsidRDefault="005C27B0" w:rsidP="00653AA0">
      <w:pPr>
        <w:spacing w:after="0" w:line="240" w:lineRule="auto"/>
      </w:pPr>
      <w:r>
        <w:t>17.28 5.4. As vias de acesso internas e externas não poderão ser bloqueadas por equipamentos, materiais, instalações ou assemelhados da CONTRATADA de forma a não prejudicar o desenvolvimento dos serviços de outros contratados que acaso poderão trabalhar concomitantemente.</w:t>
      </w:r>
    </w:p>
    <w:p w:rsidR="00653AA0" w:rsidRDefault="005C27B0" w:rsidP="00653AA0">
      <w:pPr>
        <w:spacing w:after="0" w:line="240" w:lineRule="auto"/>
      </w:pPr>
      <w:r>
        <w:lastRenderedPageBreak/>
        <w:t xml:space="preserve"> 17.29 5.5. Se a CONTRATADA necessitar deslocar à CONTRATANTE qualquer equipamento, completo ou em partes, que possa acarretar danos nas vias públicas e/ou pontes, deverá comunicar o fato à FISCALIZAÇÃO, informando-a também das providências que pretende adotar para a proteção e o eventual reforço das obras viárias existentes, ficando a CONTRATADA responsável pela efetivação de todas as providências necessárias junto a órgãos públicos federais, estaduais e municipais, a entidades privadas e a pessoas físicas envolvidas. 17.30 5.6. Todo o transporte vertical e horizontal de equipamentos e materiais ficará a cargo da CONTRATADA.</w:t>
      </w:r>
    </w:p>
    <w:p w:rsidR="00653AA0" w:rsidRDefault="005C27B0" w:rsidP="00653AA0">
      <w:pPr>
        <w:spacing w:after="0" w:line="240" w:lineRule="auto"/>
      </w:pPr>
      <w:r>
        <w:t xml:space="preserve"> 17.31 5.7. Representa ônus da CONTRATADA a disponibilização, livre de qualquer pagamento adicional, de todo MATERIAL DE CONSUMO E LIMPEZA destinado a viabilizar os trabalhos dos profissionais envolvidos na execução do objeto contratual, bem como imprescindíveis à execução dos serviços de manutenção preventiva e corretiva dos equipamentos de ares-condicionados, tais como álcool, água destilada, óleos lubrificantes, detergentes, sabões, vaselina, estopas, panos, Bombril, utensílios e produtos químicos de limpeza, graxas e desengraxantes, desincrustantes, produtos antiferrugem, WD40, solventes, materiais de escritório, fitas isolantes, fitas teflon veda rosca, colas e adesivos para tubos de PVC, epóxi, colas Araldite e Super Bonder, Durepoxi, pilhas para lanterna e buchas de nylon, lixas, escovas de aço e nylon, massa de vedação, material de soldagem, brocas, oxigênios, nitrogênio, acetileno e outros similares. Desse modo, a CONTRATADA deverá incluir no preço dos serviços os correspondentes custos.</w:t>
      </w:r>
    </w:p>
    <w:p w:rsidR="00653AA0" w:rsidRDefault="005C27B0" w:rsidP="00653AA0">
      <w:pPr>
        <w:spacing w:after="0" w:line="240" w:lineRule="auto"/>
      </w:pPr>
      <w:r>
        <w:t xml:space="preserve"> 17.32 5.8. A CONTRATADA, durante a execução contratual, também deverá fornecer, sem fazer jus a pagamento adicional, o seguinte MATERIAL DE REPOSIÇÃO: compressores, fusíveis, relés de proteção, capacitores, parafusos, rolamentos, terminais elétricos, cabos elétricos, disjuntores, fluidos e gás refrigerantes, filtros e circuitos de controle de temperatura e pilhas, enfim, TODAS AS PEÇAS DE REPOSIÇÃO. Desse modo, a CONTRATADA deverá considerar, na sua proposta de preço, os correspondentes custos. </w:t>
      </w:r>
    </w:p>
    <w:p w:rsidR="00653AA0" w:rsidRDefault="005C27B0" w:rsidP="00653AA0">
      <w:pPr>
        <w:spacing w:after="0" w:line="240" w:lineRule="auto"/>
      </w:pPr>
      <w:r>
        <w:t>17.33 5.9. MATERIAL DE REPOSIÇÃO, no caso das presentes especificações, compreende peças, componentes e materiais para o conserto, recomposição e readequação dos equipamentos e instalações do ar-condicionado. 17.34 5.10. Os custos com a instalação de materiais deverão correr por conta da CONTRATADA, não podendo cobrar “serviços extras” e/ou alterar a composição dos preços unitários.</w:t>
      </w:r>
      <w:r w:rsidRPr="005C27B0">
        <w:t xml:space="preserve"> </w:t>
      </w:r>
    </w:p>
    <w:p w:rsidR="00653AA0" w:rsidRDefault="005C27B0" w:rsidP="00653AA0">
      <w:pPr>
        <w:spacing w:after="0" w:line="240" w:lineRule="auto"/>
      </w:pPr>
      <w:r>
        <w:t xml:space="preserve">17.35 5.11. Todos os MATERIAIS DE REPOSIÇÃO a serem empregados nos serviços deverão ser novos, do mesmo fabricante dos originais, e compatíveis com as especificações técnicas, sujeitos ao exame e à aprovação da FISCALIZAÇÃO. </w:t>
      </w:r>
    </w:p>
    <w:p w:rsidR="00653AA0" w:rsidRDefault="005C27B0" w:rsidP="00653AA0">
      <w:pPr>
        <w:spacing w:after="0" w:line="240" w:lineRule="auto"/>
      </w:pPr>
      <w:r>
        <w:t xml:space="preserve">17.36 5.12. Se julgar necessário, a FISCALIZAÇÃO poderá solicitar à CONTRATADA a apresentação de informações, por escrito, do local de origem dos MATERIAIS DE REPOSIÇÃO ou de certificado de ensaios que comprovem a qualidade destes. Os ensaios e as verificações que se fizerem necessários serão providenciados pela CONTRATADA, representando ônus de sua exclusiva responsabilidade, não sendo, por consequência, objeto de pagamento adicional por parte da CONTRATANTE. </w:t>
      </w:r>
    </w:p>
    <w:p w:rsidR="005C27B0" w:rsidRDefault="005C27B0" w:rsidP="00653AA0">
      <w:pPr>
        <w:spacing w:after="0" w:line="240" w:lineRule="auto"/>
      </w:pPr>
      <w:r>
        <w:t>17.37 5.13. As peças, componentes e materiais substituídos são de propriedade da CONTRATANTE, devendo, por ocasião do término dos respectivos trabalhos, serem entregues pela CONTRATADA à FISCALIZAÇÃO.</w:t>
      </w:r>
    </w:p>
    <w:p w:rsidR="00653AA0" w:rsidRDefault="00653AA0" w:rsidP="00653AA0">
      <w:pPr>
        <w:spacing w:after="0" w:line="240" w:lineRule="auto"/>
      </w:pPr>
    </w:p>
    <w:p w:rsidR="00653AA0" w:rsidRDefault="00653AA0" w:rsidP="00653AA0">
      <w:pPr>
        <w:spacing w:after="0" w:line="240" w:lineRule="auto"/>
        <w:jc w:val="center"/>
        <w:rPr>
          <w:rFonts w:asciiTheme="majorHAnsi" w:hAnsiTheme="majorHAnsi"/>
          <w:sz w:val="20"/>
          <w:szCs w:val="20"/>
        </w:rPr>
      </w:pPr>
    </w:p>
    <w:p w:rsidR="00653AA0" w:rsidRDefault="00653AA0" w:rsidP="00653AA0">
      <w:pPr>
        <w:spacing w:after="0" w:line="240" w:lineRule="auto"/>
        <w:jc w:val="center"/>
        <w:rPr>
          <w:rFonts w:asciiTheme="majorHAnsi" w:hAnsiTheme="majorHAnsi"/>
          <w:sz w:val="20"/>
          <w:szCs w:val="20"/>
        </w:rPr>
      </w:pPr>
    </w:p>
    <w:p w:rsidR="003211BD" w:rsidRPr="00ED48A5" w:rsidRDefault="003211BD" w:rsidP="003211BD">
      <w:pPr>
        <w:spacing w:after="0" w:line="240" w:lineRule="auto"/>
        <w:jc w:val="center"/>
        <w:rPr>
          <w:rFonts w:asciiTheme="majorHAnsi" w:hAnsiTheme="majorHAnsi"/>
          <w:sz w:val="20"/>
          <w:szCs w:val="20"/>
        </w:rPr>
      </w:pPr>
      <w:r w:rsidRPr="00ED48A5">
        <w:rPr>
          <w:rFonts w:asciiTheme="majorHAnsi" w:hAnsiTheme="majorHAnsi"/>
          <w:sz w:val="20"/>
          <w:szCs w:val="20"/>
        </w:rPr>
        <w:t>São Luís (MA), 0</w:t>
      </w:r>
      <w:r>
        <w:rPr>
          <w:rFonts w:asciiTheme="majorHAnsi" w:hAnsiTheme="majorHAnsi"/>
          <w:sz w:val="20"/>
          <w:szCs w:val="20"/>
        </w:rPr>
        <w:t xml:space="preserve">5 </w:t>
      </w:r>
      <w:r w:rsidRPr="00ED48A5">
        <w:rPr>
          <w:rFonts w:asciiTheme="majorHAnsi" w:hAnsiTheme="majorHAnsi"/>
          <w:sz w:val="20"/>
          <w:szCs w:val="20"/>
        </w:rPr>
        <w:t xml:space="preserve">de </w:t>
      </w:r>
      <w:r>
        <w:rPr>
          <w:rFonts w:asciiTheme="majorHAnsi" w:hAnsiTheme="majorHAnsi"/>
          <w:sz w:val="20"/>
          <w:szCs w:val="20"/>
        </w:rPr>
        <w:t>Agosto</w:t>
      </w:r>
      <w:r w:rsidRPr="00ED48A5">
        <w:rPr>
          <w:rFonts w:asciiTheme="majorHAnsi" w:hAnsiTheme="majorHAnsi"/>
          <w:sz w:val="20"/>
          <w:szCs w:val="20"/>
        </w:rPr>
        <w:t xml:space="preserve"> de 2020.</w:t>
      </w:r>
    </w:p>
    <w:p w:rsidR="00653AA0" w:rsidRDefault="00653AA0" w:rsidP="00653AA0">
      <w:pPr>
        <w:spacing w:after="0" w:line="240" w:lineRule="auto"/>
        <w:jc w:val="both"/>
        <w:rPr>
          <w:rFonts w:asciiTheme="majorHAnsi" w:hAnsiTheme="majorHAnsi"/>
          <w:sz w:val="20"/>
          <w:szCs w:val="20"/>
        </w:rPr>
      </w:pPr>
    </w:p>
    <w:p w:rsidR="00653AA0" w:rsidRDefault="00653AA0" w:rsidP="00653AA0">
      <w:pPr>
        <w:jc w:val="center"/>
        <w:rPr>
          <w:rFonts w:asciiTheme="majorHAnsi" w:hAnsiTheme="majorHAnsi"/>
          <w:sz w:val="20"/>
          <w:szCs w:val="20"/>
        </w:rPr>
      </w:pPr>
      <w:r w:rsidRPr="007075BD">
        <w:rPr>
          <w:rFonts w:asciiTheme="majorHAnsi" w:hAnsiTheme="majorHAnsi"/>
          <w:noProof/>
          <w:sz w:val="20"/>
          <w:szCs w:val="20"/>
          <w:lang w:eastAsia="pt-BR"/>
        </w:rPr>
        <w:drawing>
          <wp:inline distT="0" distB="0" distL="0" distR="0">
            <wp:extent cx="2952837" cy="1041621"/>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2000" contrast="38000"/>
                    </a:blip>
                    <a:srcRect/>
                    <a:stretch>
                      <a:fillRect/>
                    </a:stretch>
                  </pic:blipFill>
                  <pic:spPr bwMode="auto">
                    <a:xfrm>
                      <a:off x="0" y="0"/>
                      <a:ext cx="2954670" cy="1042268"/>
                    </a:xfrm>
                    <a:prstGeom prst="rect">
                      <a:avLst/>
                    </a:prstGeom>
                    <a:noFill/>
                    <a:ln w="9525">
                      <a:noFill/>
                      <a:miter lim="800000"/>
                      <a:headEnd/>
                      <a:tailEnd/>
                    </a:ln>
                  </pic:spPr>
                </pic:pic>
              </a:graphicData>
            </a:graphic>
          </wp:inline>
        </w:drawing>
      </w:r>
    </w:p>
    <w:p w:rsidR="00653AA0" w:rsidRPr="005C27B0" w:rsidRDefault="00653AA0" w:rsidP="00653AA0">
      <w:pPr>
        <w:rPr>
          <w:rFonts w:asciiTheme="majorHAnsi" w:hAnsiTheme="majorHAnsi"/>
          <w:sz w:val="20"/>
          <w:szCs w:val="20"/>
        </w:rPr>
      </w:pPr>
    </w:p>
    <w:p w:rsidR="00653AA0" w:rsidRPr="005C27B0" w:rsidRDefault="00653AA0" w:rsidP="00653AA0">
      <w:pPr>
        <w:spacing w:after="0" w:line="240" w:lineRule="auto"/>
        <w:rPr>
          <w:rFonts w:asciiTheme="majorHAnsi" w:hAnsiTheme="majorHAnsi"/>
          <w:sz w:val="28"/>
          <w:szCs w:val="28"/>
        </w:rPr>
      </w:pPr>
    </w:p>
    <w:sectPr w:rsidR="00653AA0" w:rsidRPr="005C27B0" w:rsidSect="00F42EFF">
      <w:headerReference w:type="even" r:id="rId8"/>
      <w:headerReference w:type="default" r:id="rId9"/>
      <w:footerReference w:type="default" r:id="rId10"/>
      <w:headerReference w:type="first" r:id="rId11"/>
      <w:pgSz w:w="11906" w:h="16838"/>
      <w:pgMar w:top="854" w:right="849" w:bottom="142" w:left="85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88" w:rsidRDefault="006E1C88" w:rsidP="008E6F36">
      <w:pPr>
        <w:spacing w:after="0" w:line="240" w:lineRule="auto"/>
      </w:pPr>
      <w:r>
        <w:separator/>
      </w:r>
    </w:p>
  </w:endnote>
  <w:endnote w:type="continuationSeparator" w:id="1">
    <w:p w:rsidR="006E1C88" w:rsidRDefault="006E1C88" w:rsidP="008E6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B6" w:rsidRDefault="005158B6" w:rsidP="00834E5E">
    <w:pPr>
      <w:pStyle w:val="Cabealho"/>
      <w:pBdr>
        <w:bottom w:val="single" w:sz="12" w:space="1" w:color="auto"/>
      </w:pBdr>
      <w:rPr>
        <w:b/>
        <w:sz w:val="18"/>
        <w:szCs w:val="18"/>
      </w:rPr>
    </w:pPr>
  </w:p>
  <w:p w:rsidR="005158B6" w:rsidRPr="00BE0A5A" w:rsidRDefault="005158B6" w:rsidP="00834E5E">
    <w:pPr>
      <w:pStyle w:val="Cabealho"/>
      <w:rPr>
        <w:b/>
      </w:rPr>
    </w:pPr>
    <w:r>
      <w:rPr>
        <w:b/>
        <w:sz w:val="18"/>
        <w:szCs w:val="18"/>
      </w:rPr>
      <w:t xml:space="preserve">              Serviços de Refrigeração, Elétrica, Limpeza Comercial, Backoffice, Jardinagem, Paisagismo,Recepção, Telefonia e Portaria</w:t>
    </w:r>
  </w:p>
  <w:p w:rsidR="005158B6" w:rsidRDefault="005158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88" w:rsidRDefault="006E1C88" w:rsidP="008E6F36">
      <w:pPr>
        <w:spacing w:after="0" w:line="240" w:lineRule="auto"/>
      </w:pPr>
      <w:r>
        <w:separator/>
      </w:r>
    </w:p>
  </w:footnote>
  <w:footnote w:type="continuationSeparator" w:id="1">
    <w:p w:rsidR="006E1C88" w:rsidRDefault="006E1C88" w:rsidP="008E6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B6" w:rsidRDefault="00404E1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4096" o:spid="_x0000_s2068" type="#_x0000_t75" style="position:absolute;margin-left:0;margin-top:0;width:425pt;height:318.35pt;z-index:-251649024;mso-position-horizontal:center;mso-position-horizontal-relative:margin;mso-position-vertical:center;mso-position-vertical-relative:margin" o:allowincell="f">
          <v:imagedata r:id="rId1" o:title="images" gain="19661f" blacklevel="22938f"/>
          <w10:wrap anchorx="margin" anchory="margin"/>
        </v:shape>
      </w:pict>
    </w:r>
    <w:r>
      <w:rPr>
        <w:noProof/>
        <w:lang w:eastAsia="pt-BR"/>
      </w:rPr>
      <w:pict>
        <v:shape id="WordPictureWatermark153899979" o:spid="_x0000_s2061" type="#_x0000_t75" style="position:absolute;margin-left:0;margin-top:0;width:425.15pt;height:372pt;z-index:-251657216;mso-position-horizontal:center;mso-position-horizontal-relative:margin;mso-position-vertical:center;mso-position-vertical-relative:margin" o:allowincell="f">
          <v:imagedata r:id="rId2" o:title="images (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B6" w:rsidRDefault="00404E16" w:rsidP="00E25BE4">
    <w:pPr>
      <w:pStyle w:val="Cabealho"/>
      <w:ind w:left="-709" w:hanging="142"/>
    </w:pPr>
    <w:r>
      <w:rPr>
        <w:noProof/>
        <w:lang w:eastAsia="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left:0;text-align:left;margin-left:153.35pt;margin-top:9.2pt;width:222.95pt;height:33.2pt;z-index:251668480;mso-wrap-distance-left:2.88pt;mso-wrap-distance-top:2.88pt;mso-wrap-distance-right:2.88pt;mso-wrap-distance-bottom:2.88pt" fillcolor="#369" strokecolor="black [0]" o:cliptowrap="t">
          <v:stroke>
            <o:left v:ext="view" color="black [0]"/>
            <o:top v:ext="view" color="black [0]"/>
            <o:right v:ext="view" color="black [0]"/>
            <o:bottom v:ext="view" color="black [0]"/>
            <o:column v:ext="view" color="black [0]"/>
          </v:stroke>
          <v:shadow on="t" color="#b2b2b2" opacity="52429f" offset="3pt"/>
          <v:textpath style="font-family:&quot;Times New Roman&quot;;font-weight:bold;v-text-kern:t" trim="t" fitpath="t" string="Serviços"/>
        </v:shape>
      </w:pict>
    </w:r>
    <w:r>
      <w:rPr>
        <w:noProof/>
        <w:lang w:eastAsia="pt-BR"/>
      </w:rPr>
      <w:pict>
        <v:shape id="_x0000_s2063" type="#_x0000_t136" style="position:absolute;left:0;text-align:left;margin-left:94.7pt;margin-top:-16.8pt;width:61.8pt;height:56.05pt;z-index:251662336;mso-wrap-distance-left:2.88pt;mso-wrap-distance-top:2.88pt;mso-wrap-distance-right:2.88pt;mso-wrap-distance-bottom:2.88pt" fillcolor="#369" stroked="f" o:cliptowrap="t">
          <v:stroke>
            <o:left v:ext="view" color="black [0]"/>
            <o:top v:ext="view" color="black [0]"/>
            <o:right v:ext="view" color="black [0]"/>
            <o:bottom v:ext="view" color="black [0]"/>
            <o:column v:ext="view" color="black [0]"/>
          </v:stroke>
          <v:shadow on="t" color="#b2b2b2" opacity="52429f" offset="3pt"/>
          <v:textpath style="font-family:&quot;Times New Roman&quot;;v-text-kern:t" trim="t" fitpath="t" string="I"/>
        </v:shape>
      </w:pict>
    </w:r>
    <w:r>
      <w:rPr>
        <w:noProof/>
        <w:lang w:eastAsia="pt-BR"/>
      </w:rPr>
      <w:pict>
        <v:shape id="_x0000_s2064" type="#_x0000_t136" style="position:absolute;left:0;text-align:left;margin-left:153.35pt;margin-top:-16.8pt;width:219.1pt;height:26pt;z-index:251663360;mso-wrap-distance-left:2.88pt;mso-wrap-distance-top:2.88pt;mso-wrap-distance-right:2.88pt;mso-wrap-distance-bottom:2.88pt" fillcolor="#369" stroked="f" o:cliptowrap="t">
          <v:stroke>
            <o:left v:ext="view" color="black [0]"/>
            <o:top v:ext="view" color="black [0]"/>
            <o:right v:ext="view" color="black [0]"/>
            <o:bottom v:ext="view" color="black [0]"/>
            <o:column v:ext="view" color="black [0]"/>
          </v:stroke>
          <v:shadow on="t" color="#b2b2b2" opacity="52429f" offset="3pt"/>
          <v:textpath style="font-family:&quot;Times New Roman&quot;;v-text-kern:t" trim="t" fitpath="t" string="ce"/>
        </v:shape>
      </w:pict>
    </w:r>
    <w:r w:rsidR="005158B6">
      <w:t xml:space="preserve">            </w:t>
    </w:r>
  </w:p>
  <w:p w:rsidR="005158B6" w:rsidRDefault="005158B6" w:rsidP="00820B1F">
    <w:pPr>
      <w:pStyle w:val="Cabealho"/>
      <w:ind w:left="-709" w:hanging="142"/>
      <w:jc w:val="center"/>
    </w:pPr>
  </w:p>
  <w:p w:rsidR="005158B6" w:rsidRDefault="005158B6" w:rsidP="003B182D">
    <w:pPr>
      <w:pStyle w:val="Cabealho"/>
      <w:tabs>
        <w:tab w:val="clear" w:pos="4252"/>
        <w:tab w:val="clear" w:pos="8504"/>
        <w:tab w:val="left" w:pos="708"/>
      </w:tabs>
    </w:pPr>
    <w:r>
      <w:tab/>
    </w:r>
    <w:r>
      <w:tab/>
    </w:r>
    <w:r>
      <w:tab/>
    </w:r>
    <w:r>
      <w:tab/>
    </w:r>
    <w:r>
      <w:tab/>
    </w:r>
  </w:p>
  <w:p w:rsidR="005158B6" w:rsidRPr="00BE0A5A" w:rsidRDefault="005158B6" w:rsidP="00834E5E">
    <w:pPr>
      <w:pStyle w:val="Cabealho"/>
      <w:ind w:left="-709" w:hanging="142"/>
      <w:jc w:val="center"/>
      <w:rPr>
        <w:sz w:val="20"/>
        <w:szCs w:val="20"/>
      </w:rPr>
    </w:pPr>
    <w:r>
      <w:rPr>
        <w:sz w:val="20"/>
        <w:szCs w:val="20"/>
      </w:rPr>
      <w:t xml:space="preserve">            </w:t>
    </w:r>
    <w:r w:rsidRPr="00BE0A5A">
      <w:rPr>
        <w:sz w:val="20"/>
        <w:szCs w:val="20"/>
      </w:rPr>
      <w:t>JJ REFRIGERAÇÕES E SERVIÇOS LTDA-</w:t>
    </w:r>
    <w:r>
      <w:rPr>
        <w:sz w:val="20"/>
        <w:szCs w:val="20"/>
      </w:rPr>
      <w:t>EPP/</w:t>
    </w:r>
    <w:r w:rsidRPr="00BE0A5A">
      <w:rPr>
        <w:sz w:val="20"/>
        <w:szCs w:val="20"/>
      </w:rPr>
      <w:t xml:space="preserve"> CNPJ: 13.441.026/0001-17.</w:t>
    </w:r>
  </w:p>
  <w:p w:rsidR="005158B6" w:rsidRDefault="005158B6" w:rsidP="00DB3EC8">
    <w:pPr>
      <w:pStyle w:val="Cabealho"/>
      <w:pBdr>
        <w:bottom w:val="single" w:sz="12" w:space="4" w:color="auto"/>
      </w:pBdr>
      <w:ind w:left="-142"/>
      <w:jc w:val="center"/>
      <w:rPr>
        <w:sz w:val="18"/>
        <w:szCs w:val="18"/>
      </w:rPr>
    </w:pPr>
    <w:r w:rsidRPr="00BE0A5A">
      <w:rPr>
        <w:sz w:val="18"/>
        <w:szCs w:val="18"/>
      </w:rPr>
      <w:t>Email: icerefrigeracao_</w:t>
    </w:r>
    <w:r>
      <w:rPr>
        <w:sz w:val="18"/>
        <w:szCs w:val="18"/>
      </w:rPr>
      <w:t xml:space="preserve"> </w:t>
    </w:r>
    <w:r w:rsidRPr="00BE0A5A">
      <w:rPr>
        <w:sz w:val="18"/>
        <w:szCs w:val="18"/>
      </w:rPr>
      <w:t>jr@hotmail.com – Telefone: (98) 3011-3980 / 8831-0620</w:t>
    </w:r>
  </w:p>
  <w:p w:rsidR="005158B6" w:rsidRPr="00BE0A5A" w:rsidRDefault="005158B6" w:rsidP="00DB3EC8">
    <w:pPr>
      <w:pStyle w:val="Cabealho"/>
      <w:pBdr>
        <w:bottom w:val="single" w:sz="12" w:space="4" w:color="auto"/>
      </w:pBdr>
      <w:ind w:left="-142"/>
      <w:jc w:val="center"/>
      <w:rPr>
        <w:sz w:val="18"/>
        <w:szCs w:val="18"/>
      </w:rPr>
    </w:pPr>
    <w:r>
      <w:rPr>
        <w:sz w:val="18"/>
        <w:szCs w:val="18"/>
      </w:rPr>
      <w:t>Rua da Gloria, N°53,Monte Castelo, São Luis-MA Cep.65035-260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B6" w:rsidRDefault="00404E1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4095" o:spid="_x0000_s2067" type="#_x0000_t75" style="position:absolute;margin-left:0;margin-top:0;width:425pt;height:318.35pt;z-index:-251650048;mso-position-horizontal:center;mso-position-horizontal-relative:margin;mso-position-vertical:center;mso-position-vertical-relative:margin" o:allowincell="f">
          <v:imagedata r:id="rId1" o:title="images" gain="19661f" blacklevel="22938f"/>
          <w10:wrap anchorx="margin" anchory="margin"/>
        </v:shape>
      </w:pict>
    </w:r>
    <w:r>
      <w:rPr>
        <w:noProof/>
        <w:lang w:eastAsia="pt-BR"/>
      </w:rPr>
      <w:pict>
        <v:shape id="WordPictureWatermark153899978" o:spid="_x0000_s2060" type="#_x0000_t75" style="position:absolute;margin-left:0;margin-top:0;width:425.15pt;height:372pt;z-index:-251658240;mso-position-horizontal:center;mso-position-horizontal-relative:margin;mso-position-vertical:center;mso-position-vertical-relative:margin" o:allowincell="f">
          <v:imagedata r:id="rId2" o:title="images (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8E6F36"/>
    <w:rsid w:val="00002987"/>
    <w:rsid w:val="0001214C"/>
    <w:rsid w:val="000173BB"/>
    <w:rsid w:val="00036591"/>
    <w:rsid w:val="0005191F"/>
    <w:rsid w:val="00071F42"/>
    <w:rsid w:val="000B16BE"/>
    <w:rsid w:val="000B2802"/>
    <w:rsid w:val="000C550E"/>
    <w:rsid w:val="0010530E"/>
    <w:rsid w:val="00105FE2"/>
    <w:rsid w:val="00127001"/>
    <w:rsid w:val="00133F26"/>
    <w:rsid w:val="00143C71"/>
    <w:rsid w:val="00145AC6"/>
    <w:rsid w:val="00161BB7"/>
    <w:rsid w:val="0016538B"/>
    <w:rsid w:val="00167BED"/>
    <w:rsid w:val="001749CE"/>
    <w:rsid w:val="001754EA"/>
    <w:rsid w:val="00183EA0"/>
    <w:rsid w:val="001878F5"/>
    <w:rsid w:val="001B43FE"/>
    <w:rsid w:val="001C07ED"/>
    <w:rsid w:val="001C38CA"/>
    <w:rsid w:val="001F48EE"/>
    <w:rsid w:val="00221873"/>
    <w:rsid w:val="00231306"/>
    <w:rsid w:val="00241BDC"/>
    <w:rsid w:val="00241D9B"/>
    <w:rsid w:val="0024739A"/>
    <w:rsid w:val="00252342"/>
    <w:rsid w:val="00270C16"/>
    <w:rsid w:val="00277C8A"/>
    <w:rsid w:val="0029438F"/>
    <w:rsid w:val="002B38E0"/>
    <w:rsid w:val="002B3B8F"/>
    <w:rsid w:val="002B76B0"/>
    <w:rsid w:val="002C0CEC"/>
    <w:rsid w:val="002D3183"/>
    <w:rsid w:val="00310EBB"/>
    <w:rsid w:val="00311758"/>
    <w:rsid w:val="003211BD"/>
    <w:rsid w:val="00323053"/>
    <w:rsid w:val="00336EFF"/>
    <w:rsid w:val="00370B9B"/>
    <w:rsid w:val="00375358"/>
    <w:rsid w:val="0038662E"/>
    <w:rsid w:val="003A263B"/>
    <w:rsid w:val="003B182D"/>
    <w:rsid w:val="003B710C"/>
    <w:rsid w:val="003B7EEC"/>
    <w:rsid w:val="003D243D"/>
    <w:rsid w:val="003D7DDA"/>
    <w:rsid w:val="003E0552"/>
    <w:rsid w:val="003E05EC"/>
    <w:rsid w:val="00404E16"/>
    <w:rsid w:val="00431AB6"/>
    <w:rsid w:val="00436B70"/>
    <w:rsid w:val="00451E6D"/>
    <w:rsid w:val="00474ECE"/>
    <w:rsid w:val="00476F87"/>
    <w:rsid w:val="0049074C"/>
    <w:rsid w:val="00495F74"/>
    <w:rsid w:val="004B2C10"/>
    <w:rsid w:val="005158B6"/>
    <w:rsid w:val="0052020B"/>
    <w:rsid w:val="00533685"/>
    <w:rsid w:val="00536210"/>
    <w:rsid w:val="00536789"/>
    <w:rsid w:val="00550990"/>
    <w:rsid w:val="00555356"/>
    <w:rsid w:val="005577CB"/>
    <w:rsid w:val="00557E72"/>
    <w:rsid w:val="00576304"/>
    <w:rsid w:val="005A4784"/>
    <w:rsid w:val="005B7AC3"/>
    <w:rsid w:val="005C27B0"/>
    <w:rsid w:val="005C37BA"/>
    <w:rsid w:val="005E5821"/>
    <w:rsid w:val="005E67D2"/>
    <w:rsid w:val="006122F9"/>
    <w:rsid w:val="00614CB4"/>
    <w:rsid w:val="00630A7F"/>
    <w:rsid w:val="006318A1"/>
    <w:rsid w:val="00653AA0"/>
    <w:rsid w:val="00683B3B"/>
    <w:rsid w:val="00683F98"/>
    <w:rsid w:val="00690160"/>
    <w:rsid w:val="00690946"/>
    <w:rsid w:val="006910AB"/>
    <w:rsid w:val="00696FED"/>
    <w:rsid w:val="006A46A6"/>
    <w:rsid w:val="006B51EB"/>
    <w:rsid w:val="006E1C88"/>
    <w:rsid w:val="007075BD"/>
    <w:rsid w:val="00777520"/>
    <w:rsid w:val="00781B11"/>
    <w:rsid w:val="007940D2"/>
    <w:rsid w:val="007B57D3"/>
    <w:rsid w:val="007C1657"/>
    <w:rsid w:val="007C7AA1"/>
    <w:rsid w:val="007D1174"/>
    <w:rsid w:val="007E5A7C"/>
    <w:rsid w:val="007E68D5"/>
    <w:rsid w:val="007F0938"/>
    <w:rsid w:val="00806AC3"/>
    <w:rsid w:val="00806F08"/>
    <w:rsid w:val="00820B1F"/>
    <w:rsid w:val="00834E5E"/>
    <w:rsid w:val="0084252A"/>
    <w:rsid w:val="00863DA7"/>
    <w:rsid w:val="008703A3"/>
    <w:rsid w:val="008B1376"/>
    <w:rsid w:val="008C12A7"/>
    <w:rsid w:val="008E1AC4"/>
    <w:rsid w:val="008E6F36"/>
    <w:rsid w:val="009008E3"/>
    <w:rsid w:val="00910376"/>
    <w:rsid w:val="00941DAB"/>
    <w:rsid w:val="0096059F"/>
    <w:rsid w:val="00961B60"/>
    <w:rsid w:val="0096634A"/>
    <w:rsid w:val="00974E76"/>
    <w:rsid w:val="0098535E"/>
    <w:rsid w:val="00995977"/>
    <w:rsid w:val="00997807"/>
    <w:rsid w:val="009A6D9E"/>
    <w:rsid w:val="009B3FA3"/>
    <w:rsid w:val="009D3DB8"/>
    <w:rsid w:val="009D6668"/>
    <w:rsid w:val="009D6776"/>
    <w:rsid w:val="009F640D"/>
    <w:rsid w:val="00A079C5"/>
    <w:rsid w:val="00A15E9C"/>
    <w:rsid w:val="00A208E4"/>
    <w:rsid w:val="00A30015"/>
    <w:rsid w:val="00A430F7"/>
    <w:rsid w:val="00A57D5F"/>
    <w:rsid w:val="00A725D8"/>
    <w:rsid w:val="00A944E1"/>
    <w:rsid w:val="00AA7AAD"/>
    <w:rsid w:val="00AB2EA0"/>
    <w:rsid w:val="00AE75C3"/>
    <w:rsid w:val="00AF0123"/>
    <w:rsid w:val="00B426BF"/>
    <w:rsid w:val="00B52273"/>
    <w:rsid w:val="00B64AF6"/>
    <w:rsid w:val="00B74C01"/>
    <w:rsid w:val="00B75BEB"/>
    <w:rsid w:val="00B80BFC"/>
    <w:rsid w:val="00B95693"/>
    <w:rsid w:val="00BB49F6"/>
    <w:rsid w:val="00BD0455"/>
    <w:rsid w:val="00BE0A5A"/>
    <w:rsid w:val="00BF57B8"/>
    <w:rsid w:val="00C00AC7"/>
    <w:rsid w:val="00C71090"/>
    <w:rsid w:val="00C83CB2"/>
    <w:rsid w:val="00C949FE"/>
    <w:rsid w:val="00CA3AF1"/>
    <w:rsid w:val="00CB496B"/>
    <w:rsid w:val="00CD7224"/>
    <w:rsid w:val="00CE2C94"/>
    <w:rsid w:val="00CF16DD"/>
    <w:rsid w:val="00D30686"/>
    <w:rsid w:val="00D71EAD"/>
    <w:rsid w:val="00D862C7"/>
    <w:rsid w:val="00DB3EC8"/>
    <w:rsid w:val="00DE7560"/>
    <w:rsid w:val="00E11B94"/>
    <w:rsid w:val="00E25BE4"/>
    <w:rsid w:val="00E34EC8"/>
    <w:rsid w:val="00E400E3"/>
    <w:rsid w:val="00E54102"/>
    <w:rsid w:val="00E57749"/>
    <w:rsid w:val="00EB109F"/>
    <w:rsid w:val="00EB6B65"/>
    <w:rsid w:val="00ED48A5"/>
    <w:rsid w:val="00EE4842"/>
    <w:rsid w:val="00F362C7"/>
    <w:rsid w:val="00F42EFF"/>
    <w:rsid w:val="00F51124"/>
    <w:rsid w:val="00F55361"/>
    <w:rsid w:val="00F6223F"/>
    <w:rsid w:val="00F87EC6"/>
    <w:rsid w:val="00FA5C05"/>
    <w:rsid w:val="00FB0709"/>
    <w:rsid w:val="00FB2B4D"/>
    <w:rsid w:val="00FC014D"/>
    <w:rsid w:val="00FC5615"/>
    <w:rsid w:val="00FF1D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20"/>
  </w:style>
  <w:style w:type="paragraph" w:styleId="Ttulo1">
    <w:name w:val="heading 1"/>
    <w:basedOn w:val="Normal"/>
    <w:next w:val="Normal"/>
    <w:link w:val="Ttulo1Char"/>
    <w:uiPriority w:val="9"/>
    <w:qFormat/>
    <w:rsid w:val="008E6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E6F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E6F3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E6F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8E6F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E6F36"/>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8E6F36"/>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8E6F36"/>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8E6F36"/>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8E6F36"/>
    <w:rPr>
      <w:rFonts w:asciiTheme="majorHAnsi" w:eastAsiaTheme="majorEastAsia" w:hAnsiTheme="majorHAnsi" w:cstheme="majorBidi"/>
      <w:b/>
      <w:bCs/>
      <w:i/>
      <w:iCs/>
      <w:color w:val="4F81BD" w:themeColor="accent1"/>
    </w:rPr>
  </w:style>
  <w:style w:type="paragraph" w:styleId="Subttulo">
    <w:name w:val="Subtitle"/>
    <w:basedOn w:val="Normal"/>
    <w:next w:val="Normal"/>
    <w:link w:val="SubttuloChar"/>
    <w:uiPriority w:val="11"/>
    <w:qFormat/>
    <w:rsid w:val="008E6F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E6F36"/>
    <w:rPr>
      <w:rFonts w:asciiTheme="majorHAnsi" w:eastAsiaTheme="majorEastAsia" w:hAnsiTheme="majorHAnsi" w:cstheme="majorBidi"/>
      <w:i/>
      <w:iCs/>
      <w:color w:val="4F81BD" w:themeColor="accent1"/>
      <w:spacing w:val="15"/>
      <w:sz w:val="24"/>
      <w:szCs w:val="24"/>
    </w:rPr>
  </w:style>
  <w:style w:type="character" w:styleId="nfaseSutil">
    <w:name w:val="Subtle Emphasis"/>
    <w:basedOn w:val="Fontepargpadro"/>
    <w:uiPriority w:val="19"/>
    <w:qFormat/>
    <w:rsid w:val="008E6F36"/>
    <w:rPr>
      <w:i/>
      <w:iCs/>
      <w:color w:val="808080" w:themeColor="text1" w:themeTint="7F"/>
    </w:rPr>
  </w:style>
  <w:style w:type="character" w:styleId="nfase">
    <w:name w:val="Emphasis"/>
    <w:basedOn w:val="Fontepargpadro"/>
    <w:uiPriority w:val="20"/>
    <w:qFormat/>
    <w:rsid w:val="008E6F36"/>
    <w:rPr>
      <w:i/>
      <w:iCs/>
    </w:rPr>
  </w:style>
  <w:style w:type="character" w:styleId="nfaseIntensa">
    <w:name w:val="Intense Emphasis"/>
    <w:basedOn w:val="Fontepargpadro"/>
    <w:uiPriority w:val="21"/>
    <w:qFormat/>
    <w:rsid w:val="008E6F36"/>
    <w:rPr>
      <w:b/>
      <w:bCs/>
      <w:i/>
      <w:iCs/>
      <w:color w:val="4F81BD" w:themeColor="accent1"/>
    </w:rPr>
  </w:style>
  <w:style w:type="paragraph" w:styleId="Citao">
    <w:name w:val="Quote"/>
    <w:basedOn w:val="Normal"/>
    <w:next w:val="Normal"/>
    <w:link w:val="CitaoChar"/>
    <w:uiPriority w:val="29"/>
    <w:qFormat/>
    <w:rsid w:val="008E6F36"/>
    <w:rPr>
      <w:i/>
      <w:iCs/>
      <w:color w:val="000000" w:themeColor="text1"/>
    </w:rPr>
  </w:style>
  <w:style w:type="character" w:customStyle="1" w:styleId="CitaoChar">
    <w:name w:val="Citação Char"/>
    <w:basedOn w:val="Fontepargpadro"/>
    <w:link w:val="Citao"/>
    <w:uiPriority w:val="29"/>
    <w:rsid w:val="008E6F36"/>
    <w:rPr>
      <w:i/>
      <w:iCs/>
      <w:color w:val="000000" w:themeColor="text1"/>
    </w:rPr>
  </w:style>
  <w:style w:type="paragraph" w:styleId="CitaoIntensa">
    <w:name w:val="Intense Quote"/>
    <w:basedOn w:val="Normal"/>
    <w:next w:val="Normal"/>
    <w:link w:val="CitaoIntensaChar"/>
    <w:uiPriority w:val="30"/>
    <w:qFormat/>
    <w:rsid w:val="008E6F36"/>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8E6F36"/>
    <w:rPr>
      <w:b/>
      <w:bCs/>
      <w:i/>
      <w:iCs/>
      <w:color w:val="4F81BD" w:themeColor="accent1"/>
    </w:rPr>
  </w:style>
  <w:style w:type="paragraph" w:styleId="Cabealho">
    <w:name w:val="header"/>
    <w:aliases w:val="Cabeçalho superior,Heading 1a"/>
    <w:basedOn w:val="Normal"/>
    <w:link w:val="CabealhoChar"/>
    <w:uiPriority w:val="99"/>
    <w:unhideWhenUsed/>
    <w:rsid w:val="008E6F36"/>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8E6F36"/>
  </w:style>
  <w:style w:type="paragraph" w:styleId="Rodap">
    <w:name w:val="footer"/>
    <w:basedOn w:val="Normal"/>
    <w:link w:val="RodapChar"/>
    <w:uiPriority w:val="99"/>
    <w:semiHidden/>
    <w:unhideWhenUsed/>
    <w:rsid w:val="008E6F3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E6F36"/>
  </w:style>
  <w:style w:type="paragraph" w:styleId="Textodebalo">
    <w:name w:val="Balloon Text"/>
    <w:basedOn w:val="Normal"/>
    <w:link w:val="TextodebaloChar"/>
    <w:uiPriority w:val="99"/>
    <w:semiHidden/>
    <w:unhideWhenUsed/>
    <w:rsid w:val="009D3D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3DB8"/>
    <w:rPr>
      <w:rFonts w:ascii="Tahoma" w:hAnsi="Tahoma" w:cs="Tahoma"/>
      <w:sz w:val="16"/>
      <w:szCs w:val="16"/>
    </w:rPr>
  </w:style>
  <w:style w:type="character" w:styleId="Hyperlink">
    <w:name w:val="Hyperlink"/>
    <w:basedOn w:val="Fontepargpadro"/>
    <w:uiPriority w:val="99"/>
    <w:unhideWhenUsed/>
    <w:rsid w:val="00F42EFF"/>
    <w:rPr>
      <w:color w:val="0000FF" w:themeColor="hyperlink"/>
      <w:u w:val="single"/>
    </w:rPr>
  </w:style>
  <w:style w:type="paragraph" w:styleId="Corpodetexto">
    <w:name w:val="Body Text"/>
    <w:basedOn w:val="Normal"/>
    <w:link w:val="CorpodetextoChar"/>
    <w:unhideWhenUsed/>
    <w:rsid w:val="00CB496B"/>
    <w:pPr>
      <w:tabs>
        <w:tab w:val="left" w:pos="993"/>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CB496B"/>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uiPriority w:val="99"/>
    <w:semiHidden/>
    <w:unhideWhenUsed/>
    <w:rsid w:val="00B64AF6"/>
    <w:pPr>
      <w:spacing w:after="120" w:line="360" w:lineRule="auto"/>
      <w:ind w:left="283"/>
    </w:pPr>
    <w:rPr>
      <w:rFonts w:ascii="Times New Roman" w:eastAsia="Calibri" w:hAnsi="Times New Roman" w:cs="Times New Roman"/>
      <w:sz w:val="24"/>
      <w:szCs w:val="24"/>
    </w:rPr>
  </w:style>
  <w:style w:type="character" w:customStyle="1" w:styleId="RecuodecorpodetextoChar">
    <w:name w:val="Recuo de corpo de texto Char"/>
    <w:basedOn w:val="Fontepargpadro"/>
    <w:link w:val="Recuodecorpodetexto"/>
    <w:uiPriority w:val="99"/>
    <w:semiHidden/>
    <w:rsid w:val="00B64AF6"/>
    <w:rPr>
      <w:rFonts w:ascii="Times New Roman" w:eastAsia="Calibri" w:hAnsi="Times New Roman" w:cs="Times New Roman"/>
      <w:sz w:val="24"/>
      <w:szCs w:val="24"/>
    </w:rPr>
  </w:style>
  <w:style w:type="paragraph" w:customStyle="1" w:styleId="Default">
    <w:name w:val="Default"/>
    <w:rsid w:val="00B64AF6"/>
    <w:pPr>
      <w:autoSpaceDE w:val="0"/>
      <w:autoSpaceDN w:val="0"/>
      <w:adjustRightInd w:val="0"/>
      <w:spacing w:after="0" w:line="240" w:lineRule="auto"/>
    </w:pPr>
    <w:rPr>
      <w:rFonts w:ascii="Arial" w:eastAsia="Calibri"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42022960">
      <w:bodyDiv w:val="1"/>
      <w:marLeft w:val="0"/>
      <w:marRight w:val="0"/>
      <w:marTop w:val="0"/>
      <w:marBottom w:val="0"/>
      <w:divBdr>
        <w:top w:val="none" w:sz="0" w:space="0" w:color="auto"/>
        <w:left w:val="none" w:sz="0" w:space="0" w:color="auto"/>
        <w:bottom w:val="none" w:sz="0" w:space="0" w:color="auto"/>
        <w:right w:val="none" w:sz="0" w:space="0" w:color="auto"/>
      </w:divBdr>
    </w:div>
    <w:div w:id="66659174">
      <w:bodyDiv w:val="1"/>
      <w:marLeft w:val="0"/>
      <w:marRight w:val="0"/>
      <w:marTop w:val="0"/>
      <w:marBottom w:val="0"/>
      <w:divBdr>
        <w:top w:val="none" w:sz="0" w:space="0" w:color="auto"/>
        <w:left w:val="none" w:sz="0" w:space="0" w:color="auto"/>
        <w:bottom w:val="none" w:sz="0" w:space="0" w:color="auto"/>
        <w:right w:val="none" w:sz="0" w:space="0" w:color="auto"/>
      </w:divBdr>
    </w:div>
    <w:div w:id="76902721">
      <w:bodyDiv w:val="1"/>
      <w:marLeft w:val="0"/>
      <w:marRight w:val="0"/>
      <w:marTop w:val="0"/>
      <w:marBottom w:val="0"/>
      <w:divBdr>
        <w:top w:val="none" w:sz="0" w:space="0" w:color="auto"/>
        <w:left w:val="none" w:sz="0" w:space="0" w:color="auto"/>
        <w:bottom w:val="none" w:sz="0" w:space="0" w:color="auto"/>
        <w:right w:val="none" w:sz="0" w:space="0" w:color="auto"/>
      </w:divBdr>
    </w:div>
    <w:div w:id="239220100">
      <w:bodyDiv w:val="1"/>
      <w:marLeft w:val="0"/>
      <w:marRight w:val="0"/>
      <w:marTop w:val="0"/>
      <w:marBottom w:val="0"/>
      <w:divBdr>
        <w:top w:val="none" w:sz="0" w:space="0" w:color="auto"/>
        <w:left w:val="none" w:sz="0" w:space="0" w:color="auto"/>
        <w:bottom w:val="none" w:sz="0" w:space="0" w:color="auto"/>
        <w:right w:val="none" w:sz="0" w:space="0" w:color="auto"/>
      </w:divBdr>
    </w:div>
    <w:div w:id="368455599">
      <w:bodyDiv w:val="1"/>
      <w:marLeft w:val="0"/>
      <w:marRight w:val="0"/>
      <w:marTop w:val="0"/>
      <w:marBottom w:val="0"/>
      <w:divBdr>
        <w:top w:val="none" w:sz="0" w:space="0" w:color="auto"/>
        <w:left w:val="none" w:sz="0" w:space="0" w:color="auto"/>
        <w:bottom w:val="none" w:sz="0" w:space="0" w:color="auto"/>
        <w:right w:val="none" w:sz="0" w:space="0" w:color="auto"/>
      </w:divBdr>
    </w:div>
    <w:div w:id="398789004">
      <w:bodyDiv w:val="1"/>
      <w:marLeft w:val="0"/>
      <w:marRight w:val="0"/>
      <w:marTop w:val="0"/>
      <w:marBottom w:val="0"/>
      <w:divBdr>
        <w:top w:val="none" w:sz="0" w:space="0" w:color="auto"/>
        <w:left w:val="none" w:sz="0" w:space="0" w:color="auto"/>
        <w:bottom w:val="none" w:sz="0" w:space="0" w:color="auto"/>
        <w:right w:val="none" w:sz="0" w:space="0" w:color="auto"/>
      </w:divBdr>
    </w:div>
    <w:div w:id="452286139">
      <w:bodyDiv w:val="1"/>
      <w:marLeft w:val="0"/>
      <w:marRight w:val="0"/>
      <w:marTop w:val="0"/>
      <w:marBottom w:val="0"/>
      <w:divBdr>
        <w:top w:val="none" w:sz="0" w:space="0" w:color="auto"/>
        <w:left w:val="none" w:sz="0" w:space="0" w:color="auto"/>
        <w:bottom w:val="none" w:sz="0" w:space="0" w:color="auto"/>
        <w:right w:val="none" w:sz="0" w:space="0" w:color="auto"/>
      </w:divBdr>
    </w:div>
    <w:div w:id="454099836">
      <w:bodyDiv w:val="1"/>
      <w:marLeft w:val="0"/>
      <w:marRight w:val="0"/>
      <w:marTop w:val="0"/>
      <w:marBottom w:val="0"/>
      <w:divBdr>
        <w:top w:val="none" w:sz="0" w:space="0" w:color="auto"/>
        <w:left w:val="none" w:sz="0" w:space="0" w:color="auto"/>
        <w:bottom w:val="none" w:sz="0" w:space="0" w:color="auto"/>
        <w:right w:val="none" w:sz="0" w:space="0" w:color="auto"/>
      </w:divBdr>
    </w:div>
    <w:div w:id="488522773">
      <w:bodyDiv w:val="1"/>
      <w:marLeft w:val="0"/>
      <w:marRight w:val="0"/>
      <w:marTop w:val="0"/>
      <w:marBottom w:val="0"/>
      <w:divBdr>
        <w:top w:val="none" w:sz="0" w:space="0" w:color="auto"/>
        <w:left w:val="none" w:sz="0" w:space="0" w:color="auto"/>
        <w:bottom w:val="none" w:sz="0" w:space="0" w:color="auto"/>
        <w:right w:val="none" w:sz="0" w:space="0" w:color="auto"/>
      </w:divBdr>
    </w:div>
    <w:div w:id="558323534">
      <w:bodyDiv w:val="1"/>
      <w:marLeft w:val="0"/>
      <w:marRight w:val="0"/>
      <w:marTop w:val="0"/>
      <w:marBottom w:val="0"/>
      <w:divBdr>
        <w:top w:val="none" w:sz="0" w:space="0" w:color="auto"/>
        <w:left w:val="none" w:sz="0" w:space="0" w:color="auto"/>
        <w:bottom w:val="none" w:sz="0" w:space="0" w:color="auto"/>
        <w:right w:val="none" w:sz="0" w:space="0" w:color="auto"/>
      </w:divBdr>
    </w:div>
    <w:div w:id="618076125">
      <w:bodyDiv w:val="1"/>
      <w:marLeft w:val="0"/>
      <w:marRight w:val="0"/>
      <w:marTop w:val="0"/>
      <w:marBottom w:val="0"/>
      <w:divBdr>
        <w:top w:val="none" w:sz="0" w:space="0" w:color="auto"/>
        <w:left w:val="none" w:sz="0" w:space="0" w:color="auto"/>
        <w:bottom w:val="none" w:sz="0" w:space="0" w:color="auto"/>
        <w:right w:val="none" w:sz="0" w:space="0" w:color="auto"/>
      </w:divBdr>
    </w:div>
    <w:div w:id="637565707">
      <w:bodyDiv w:val="1"/>
      <w:marLeft w:val="0"/>
      <w:marRight w:val="0"/>
      <w:marTop w:val="0"/>
      <w:marBottom w:val="0"/>
      <w:divBdr>
        <w:top w:val="none" w:sz="0" w:space="0" w:color="auto"/>
        <w:left w:val="none" w:sz="0" w:space="0" w:color="auto"/>
        <w:bottom w:val="none" w:sz="0" w:space="0" w:color="auto"/>
        <w:right w:val="none" w:sz="0" w:space="0" w:color="auto"/>
      </w:divBdr>
    </w:div>
    <w:div w:id="659501401">
      <w:bodyDiv w:val="1"/>
      <w:marLeft w:val="0"/>
      <w:marRight w:val="0"/>
      <w:marTop w:val="0"/>
      <w:marBottom w:val="0"/>
      <w:divBdr>
        <w:top w:val="none" w:sz="0" w:space="0" w:color="auto"/>
        <w:left w:val="none" w:sz="0" w:space="0" w:color="auto"/>
        <w:bottom w:val="none" w:sz="0" w:space="0" w:color="auto"/>
        <w:right w:val="none" w:sz="0" w:space="0" w:color="auto"/>
      </w:divBdr>
    </w:div>
    <w:div w:id="727343559">
      <w:bodyDiv w:val="1"/>
      <w:marLeft w:val="0"/>
      <w:marRight w:val="0"/>
      <w:marTop w:val="0"/>
      <w:marBottom w:val="0"/>
      <w:divBdr>
        <w:top w:val="none" w:sz="0" w:space="0" w:color="auto"/>
        <w:left w:val="none" w:sz="0" w:space="0" w:color="auto"/>
        <w:bottom w:val="none" w:sz="0" w:space="0" w:color="auto"/>
        <w:right w:val="none" w:sz="0" w:space="0" w:color="auto"/>
      </w:divBdr>
    </w:div>
    <w:div w:id="750666108">
      <w:bodyDiv w:val="1"/>
      <w:marLeft w:val="0"/>
      <w:marRight w:val="0"/>
      <w:marTop w:val="0"/>
      <w:marBottom w:val="0"/>
      <w:divBdr>
        <w:top w:val="none" w:sz="0" w:space="0" w:color="auto"/>
        <w:left w:val="none" w:sz="0" w:space="0" w:color="auto"/>
        <w:bottom w:val="none" w:sz="0" w:space="0" w:color="auto"/>
        <w:right w:val="none" w:sz="0" w:space="0" w:color="auto"/>
      </w:divBdr>
    </w:div>
    <w:div w:id="791020507">
      <w:bodyDiv w:val="1"/>
      <w:marLeft w:val="0"/>
      <w:marRight w:val="0"/>
      <w:marTop w:val="0"/>
      <w:marBottom w:val="0"/>
      <w:divBdr>
        <w:top w:val="none" w:sz="0" w:space="0" w:color="auto"/>
        <w:left w:val="none" w:sz="0" w:space="0" w:color="auto"/>
        <w:bottom w:val="none" w:sz="0" w:space="0" w:color="auto"/>
        <w:right w:val="none" w:sz="0" w:space="0" w:color="auto"/>
      </w:divBdr>
    </w:div>
    <w:div w:id="870997485">
      <w:bodyDiv w:val="1"/>
      <w:marLeft w:val="0"/>
      <w:marRight w:val="0"/>
      <w:marTop w:val="0"/>
      <w:marBottom w:val="0"/>
      <w:divBdr>
        <w:top w:val="none" w:sz="0" w:space="0" w:color="auto"/>
        <w:left w:val="none" w:sz="0" w:space="0" w:color="auto"/>
        <w:bottom w:val="none" w:sz="0" w:space="0" w:color="auto"/>
        <w:right w:val="none" w:sz="0" w:space="0" w:color="auto"/>
      </w:divBdr>
    </w:div>
    <w:div w:id="933170372">
      <w:bodyDiv w:val="1"/>
      <w:marLeft w:val="0"/>
      <w:marRight w:val="0"/>
      <w:marTop w:val="0"/>
      <w:marBottom w:val="0"/>
      <w:divBdr>
        <w:top w:val="none" w:sz="0" w:space="0" w:color="auto"/>
        <w:left w:val="none" w:sz="0" w:space="0" w:color="auto"/>
        <w:bottom w:val="none" w:sz="0" w:space="0" w:color="auto"/>
        <w:right w:val="none" w:sz="0" w:space="0" w:color="auto"/>
      </w:divBdr>
    </w:div>
    <w:div w:id="974143951">
      <w:bodyDiv w:val="1"/>
      <w:marLeft w:val="0"/>
      <w:marRight w:val="0"/>
      <w:marTop w:val="0"/>
      <w:marBottom w:val="0"/>
      <w:divBdr>
        <w:top w:val="none" w:sz="0" w:space="0" w:color="auto"/>
        <w:left w:val="none" w:sz="0" w:space="0" w:color="auto"/>
        <w:bottom w:val="none" w:sz="0" w:space="0" w:color="auto"/>
        <w:right w:val="none" w:sz="0" w:space="0" w:color="auto"/>
      </w:divBdr>
    </w:div>
    <w:div w:id="1021398439">
      <w:bodyDiv w:val="1"/>
      <w:marLeft w:val="0"/>
      <w:marRight w:val="0"/>
      <w:marTop w:val="0"/>
      <w:marBottom w:val="0"/>
      <w:divBdr>
        <w:top w:val="none" w:sz="0" w:space="0" w:color="auto"/>
        <w:left w:val="none" w:sz="0" w:space="0" w:color="auto"/>
        <w:bottom w:val="none" w:sz="0" w:space="0" w:color="auto"/>
        <w:right w:val="none" w:sz="0" w:space="0" w:color="auto"/>
      </w:divBdr>
    </w:div>
    <w:div w:id="1064370471">
      <w:bodyDiv w:val="1"/>
      <w:marLeft w:val="0"/>
      <w:marRight w:val="0"/>
      <w:marTop w:val="0"/>
      <w:marBottom w:val="0"/>
      <w:divBdr>
        <w:top w:val="none" w:sz="0" w:space="0" w:color="auto"/>
        <w:left w:val="none" w:sz="0" w:space="0" w:color="auto"/>
        <w:bottom w:val="none" w:sz="0" w:space="0" w:color="auto"/>
        <w:right w:val="none" w:sz="0" w:space="0" w:color="auto"/>
      </w:divBdr>
    </w:div>
    <w:div w:id="1094786374">
      <w:bodyDiv w:val="1"/>
      <w:marLeft w:val="0"/>
      <w:marRight w:val="0"/>
      <w:marTop w:val="0"/>
      <w:marBottom w:val="0"/>
      <w:divBdr>
        <w:top w:val="none" w:sz="0" w:space="0" w:color="auto"/>
        <w:left w:val="none" w:sz="0" w:space="0" w:color="auto"/>
        <w:bottom w:val="none" w:sz="0" w:space="0" w:color="auto"/>
        <w:right w:val="none" w:sz="0" w:space="0" w:color="auto"/>
      </w:divBdr>
    </w:div>
    <w:div w:id="1114833494">
      <w:bodyDiv w:val="1"/>
      <w:marLeft w:val="0"/>
      <w:marRight w:val="0"/>
      <w:marTop w:val="0"/>
      <w:marBottom w:val="0"/>
      <w:divBdr>
        <w:top w:val="none" w:sz="0" w:space="0" w:color="auto"/>
        <w:left w:val="none" w:sz="0" w:space="0" w:color="auto"/>
        <w:bottom w:val="none" w:sz="0" w:space="0" w:color="auto"/>
        <w:right w:val="none" w:sz="0" w:space="0" w:color="auto"/>
      </w:divBdr>
    </w:div>
    <w:div w:id="1128283159">
      <w:bodyDiv w:val="1"/>
      <w:marLeft w:val="0"/>
      <w:marRight w:val="0"/>
      <w:marTop w:val="0"/>
      <w:marBottom w:val="0"/>
      <w:divBdr>
        <w:top w:val="none" w:sz="0" w:space="0" w:color="auto"/>
        <w:left w:val="none" w:sz="0" w:space="0" w:color="auto"/>
        <w:bottom w:val="none" w:sz="0" w:space="0" w:color="auto"/>
        <w:right w:val="none" w:sz="0" w:space="0" w:color="auto"/>
      </w:divBdr>
    </w:div>
    <w:div w:id="1138650794">
      <w:bodyDiv w:val="1"/>
      <w:marLeft w:val="0"/>
      <w:marRight w:val="0"/>
      <w:marTop w:val="0"/>
      <w:marBottom w:val="0"/>
      <w:divBdr>
        <w:top w:val="none" w:sz="0" w:space="0" w:color="auto"/>
        <w:left w:val="none" w:sz="0" w:space="0" w:color="auto"/>
        <w:bottom w:val="none" w:sz="0" w:space="0" w:color="auto"/>
        <w:right w:val="none" w:sz="0" w:space="0" w:color="auto"/>
      </w:divBdr>
    </w:div>
    <w:div w:id="1222404455">
      <w:bodyDiv w:val="1"/>
      <w:marLeft w:val="0"/>
      <w:marRight w:val="0"/>
      <w:marTop w:val="0"/>
      <w:marBottom w:val="0"/>
      <w:divBdr>
        <w:top w:val="none" w:sz="0" w:space="0" w:color="auto"/>
        <w:left w:val="none" w:sz="0" w:space="0" w:color="auto"/>
        <w:bottom w:val="none" w:sz="0" w:space="0" w:color="auto"/>
        <w:right w:val="none" w:sz="0" w:space="0" w:color="auto"/>
      </w:divBdr>
    </w:div>
    <w:div w:id="1233151655">
      <w:bodyDiv w:val="1"/>
      <w:marLeft w:val="0"/>
      <w:marRight w:val="0"/>
      <w:marTop w:val="0"/>
      <w:marBottom w:val="0"/>
      <w:divBdr>
        <w:top w:val="none" w:sz="0" w:space="0" w:color="auto"/>
        <w:left w:val="none" w:sz="0" w:space="0" w:color="auto"/>
        <w:bottom w:val="none" w:sz="0" w:space="0" w:color="auto"/>
        <w:right w:val="none" w:sz="0" w:space="0" w:color="auto"/>
      </w:divBdr>
    </w:div>
    <w:div w:id="1263101670">
      <w:bodyDiv w:val="1"/>
      <w:marLeft w:val="0"/>
      <w:marRight w:val="0"/>
      <w:marTop w:val="0"/>
      <w:marBottom w:val="0"/>
      <w:divBdr>
        <w:top w:val="none" w:sz="0" w:space="0" w:color="auto"/>
        <w:left w:val="none" w:sz="0" w:space="0" w:color="auto"/>
        <w:bottom w:val="none" w:sz="0" w:space="0" w:color="auto"/>
        <w:right w:val="none" w:sz="0" w:space="0" w:color="auto"/>
      </w:divBdr>
    </w:div>
    <w:div w:id="1274478954">
      <w:bodyDiv w:val="1"/>
      <w:marLeft w:val="0"/>
      <w:marRight w:val="0"/>
      <w:marTop w:val="0"/>
      <w:marBottom w:val="0"/>
      <w:divBdr>
        <w:top w:val="none" w:sz="0" w:space="0" w:color="auto"/>
        <w:left w:val="none" w:sz="0" w:space="0" w:color="auto"/>
        <w:bottom w:val="none" w:sz="0" w:space="0" w:color="auto"/>
        <w:right w:val="none" w:sz="0" w:space="0" w:color="auto"/>
      </w:divBdr>
    </w:div>
    <w:div w:id="1283729775">
      <w:bodyDiv w:val="1"/>
      <w:marLeft w:val="0"/>
      <w:marRight w:val="0"/>
      <w:marTop w:val="0"/>
      <w:marBottom w:val="0"/>
      <w:divBdr>
        <w:top w:val="none" w:sz="0" w:space="0" w:color="auto"/>
        <w:left w:val="none" w:sz="0" w:space="0" w:color="auto"/>
        <w:bottom w:val="none" w:sz="0" w:space="0" w:color="auto"/>
        <w:right w:val="none" w:sz="0" w:space="0" w:color="auto"/>
      </w:divBdr>
    </w:div>
    <w:div w:id="1319266063">
      <w:bodyDiv w:val="1"/>
      <w:marLeft w:val="0"/>
      <w:marRight w:val="0"/>
      <w:marTop w:val="0"/>
      <w:marBottom w:val="0"/>
      <w:divBdr>
        <w:top w:val="none" w:sz="0" w:space="0" w:color="auto"/>
        <w:left w:val="none" w:sz="0" w:space="0" w:color="auto"/>
        <w:bottom w:val="none" w:sz="0" w:space="0" w:color="auto"/>
        <w:right w:val="none" w:sz="0" w:space="0" w:color="auto"/>
      </w:divBdr>
    </w:div>
    <w:div w:id="1416627034">
      <w:bodyDiv w:val="1"/>
      <w:marLeft w:val="0"/>
      <w:marRight w:val="0"/>
      <w:marTop w:val="0"/>
      <w:marBottom w:val="0"/>
      <w:divBdr>
        <w:top w:val="none" w:sz="0" w:space="0" w:color="auto"/>
        <w:left w:val="none" w:sz="0" w:space="0" w:color="auto"/>
        <w:bottom w:val="none" w:sz="0" w:space="0" w:color="auto"/>
        <w:right w:val="none" w:sz="0" w:space="0" w:color="auto"/>
      </w:divBdr>
    </w:div>
    <w:div w:id="1450972408">
      <w:bodyDiv w:val="1"/>
      <w:marLeft w:val="0"/>
      <w:marRight w:val="0"/>
      <w:marTop w:val="0"/>
      <w:marBottom w:val="0"/>
      <w:divBdr>
        <w:top w:val="none" w:sz="0" w:space="0" w:color="auto"/>
        <w:left w:val="none" w:sz="0" w:space="0" w:color="auto"/>
        <w:bottom w:val="none" w:sz="0" w:space="0" w:color="auto"/>
        <w:right w:val="none" w:sz="0" w:space="0" w:color="auto"/>
      </w:divBdr>
    </w:div>
    <w:div w:id="1477214124">
      <w:bodyDiv w:val="1"/>
      <w:marLeft w:val="0"/>
      <w:marRight w:val="0"/>
      <w:marTop w:val="0"/>
      <w:marBottom w:val="0"/>
      <w:divBdr>
        <w:top w:val="none" w:sz="0" w:space="0" w:color="auto"/>
        <w:left w:val="none" w:sz="0" w:space="0" w:color="auto"/>
        <w:bottom w:val="none" w:sz="0" w:space="0" w:color="auto"/>
        <w:right w:val="none" w:sz="0" w:space="0" w:color="auto"/>
      </w:divBdr>
    </w:div>
    <w:div w:id="1522668304">
      <w:bodyDiv w:val="1"/>
      <w:marLeft w:val="0"/>
      <w:marRight w:val="0"/>
      <w:marTop w:val="0"/>
      <w:marBottom w:val="0"/>
      <w:divBdr>
        <w:top w:val="none" w:sz="0" w:space="0" w:color="auto"/>
        <w:left w:val="none" w:sz="0" w:space="0" w:color="auto"/>
        <w:bottom w:val="none" w:sz="0" w:space="0" w:color="auto"/>
        <w:right w:val="none" w:sz="0" w:space="0" w:color="auto"/>
      </w:divBdr>
    </w:div>
    <w:div w:id="1536650330">
      <w:bodyDiv w:val="1"/>
      <w:marLeft w:val="0"/>
      <w:marRight w:val="0"/>
      <w:marTop w:val="0"/>
      <w:marBottom w:val="0"/>
      <w:divBdr>
        <w:top w:val="none" w:sz="0" w:space="0" w:color="auto"/>
        <w:left w:val="none" w:sz="0" w:space="0" w:color="auto"/>
        <w:bottom w:val="none" w:sz="0" w:space="0" w:color="auto"/>
        <w:right w:val="none" w:sz="0" w:space="0" w:color="auto"/>
      </w:divBdr>
    </w:div>
    <w:div w:id="1622765433">
      <w:bodyDiv w:val="1"/>
      <w:marLeft w:val="0"/>
      <w:marRight w:val="0"/>
      <w:marTop w:val="0"/>
      <w:marBottom w:val="0"/>
      <w:divBdr>
        <w:top w:val="none" w:sz="0" w:space="0" w:color="auto"/>
        <w:left w:val="none" w:sz="0" w:space="0" w:color="auto"/>
        <w:bottom w:val="none" w:sz="0" w:space="0" w:color="auto"/>
        <w:right w:val="none" w:sz="0" w:space="0" w:color="auto"/>
      </w:divBdr>
    </w:div>
    <w:div w:id="1675691703">
      <w:bodyDiv w:val="1"/>
      <w:marLeft w:val="0"/>
      <w:marRight w:val="0"/>
      <w:marTop w:val="0"/>
      <w:marBottom w:val="0"/>
      <w:divBdr>
        <w:top w:val="none" w:sz="0" w:space="0" w:color="auto"/>
        <w:left w:val="none" w:sz="0" w:space="0" w:color="auto"/>
        <w:bottom w:val="none" w:sz="0" w:space="0" w:color="auto"/>
        <w:right w:val="none" w:sz="0" w:space="0" w:color="auto"/>
      </w:divBdr>
    </w:div>
    <w:div w:id="1706179801">
      <w:bodyDiv w:val="1"/>
      <w:marLeft w:val="0"/>
      <w:marRight w:val="0"/>
      <w:marTop w:val="0"/>
      <w:marBottom w:val="0"/>
      <w:divBdr>
        <w:top w:val="none" w:sz="0" w:space="0" w:color="auto"/>
        <w:left w:val="none" w:sz="0" w:space="0" w:color="auto"/>
        <w:bottom w:val="none" w:sz="0" w:space="0" w:color="auto"/>
        <w:right w:val="none" w:sz="0" w:space="0" w:color="auto"/>
      </w:divBdr>
    </w:div>
    <w:div w:id="1717317487">
      <w:bodyDiv w:val="1"/>
      <w:marLeft w:val="0"/>
      <w:marRight w:val="0"/>
      <w:marTop w:val="0"/>
      <w:marBottom w:val="0"/>
      <w:divBdr>
        <w:top w:val="none" w:sz="0" w:space="0" w:color="auto"/>
        <w:left w:val="none" w:sz="0" w:space="0" w:color="auto"/>
        <w:bottom w:val="none" w:sz="0" w:space="0" w:color="auto"/>
        <w:right w:val="none" w:sz="0" w:space="0" w:color="auto"/>
      </w:divBdr>
    </w:div>
    <w:div w:id="1761902186">
      <w:bodyDiv w:val="1"/>
      <w:marLeft w:val="0"/>
      <w:marRight w:val="0"/>
      <w:marTop w:val="0"/>
      <w:marBottom w:val="0"/>
      <w:divBdr>
        <w:top w:val="none" w:sz="0" w:space="0" w:color="auto"/>
        <w:left w:val="none" w:sz="0" w:space="0" w:color="auto"/>
        <w:bottom w:val="none" w:sz="0" w:space="0" w:color="auto"/>
        <w:right w:val="none" w:sz="0" w:space="0" w:color="auto"/>
      </w:divBdr>
    </w:div>
    <w:div w:id="1782798806">
      <w:bodyDiv w:val="1"/>
      <w:marLeft w:val="0"/>
      <w:marRight w:val="0"/>
      <w:marTop w:val="0"/>
      <w:marBottom w:val="0"/>
      <w:divBdr>
        <w:top w:val="none" w:sz="0" w:space="0" w:color="auto"/>
        <w:left w:val="none" w:sz="0" w:space="0" w:color="auto"/>
        <w:bottom w:val="none" w:sz="0" w:space="0" w:color="auto"/>
        <w:right w:val="none" w:sz="0" w:space="0" w:color="auto"/>
      </w:divBdr>
    </w:div>
    <w:div w:id="1893806062">
      <w:bodyDiv w:val="1"/>
      <w:marLeft w:val="0"/>
      <w:marRight w:val="0"/>
      <w:marTop w:val="0"/>
      <w:marBottom w:val="0"/>
      <w:divBdr>
        <w:top w:val="none" w:sz="0" w:space="0" w:color="auto"/>
        <w:left w:val="none" w:sz="0" w:space="0" w:color="auto"/>
        <w:bottom w:val="none" w:sz="0" w:space="0" w:color="auto"/>
        <w:right w:val="none" w:sz="0" w:space="0" w:color="auto"/>
      </w:divBdr>
    </w:div>
    <w:div w:id="1955017616">
      <w:bodyDiv w:val="1"/>
      <w:marLeft w:val="0"/>
      <w:marRight w:val="0"/>
      <w:marTop w:val="0"/>
      <w:marBottom w:val="0"/>
      <w:divBdr>
        <w:top w:val="none" w:sz="0" w:space="0" w:color="auto"/>
        <w:left w:val="none" w:sz="0" w:space="0" w:color="auto"/>
        <w:bottom w:val="none" w:sz="0" w:space="0" w:color="auto"/>
        <w:right w:val="none" w:sz="0" w:space="0" w:color="auto"/>
      </w:divBdr>
    </w:div>
    <w:div w:id="2013027273">
      <w:bodyDiv w:val="1"/>
      <w:marLeft w:val="0"/>
      <w:marRight w:val="0"/>
      <w:marTop w:val="0"/>
      <w:marBottom w:val="0"/>
      <w:divBdr>
        <w:top w:val="none" w:sz="0" w:space="0" w:color="auto"/>
        <w:left w:val="none" w:sz="0" w:space="0" w:color="auto"/>
        <w:bottom w:val="none" w:sz="0" w:space="0" w:color="auto"/>
        <w:right w:val="none" w:sz="0" w:space="0" w:color="auto"/>
      </w:divBdr>
    </w:div>
    <w:div w:id="20415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1304-6FA8-493A-9C3B-D73DD1CF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2779</Words>
  <Characters>15008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cp:revision>
  <cp:lastPrinted>2020-02-13T18:02:00Z</cp:lastPrinted>
  <dcterms:created xsi:type="dcterms:W3CDTF">2020-08-11T15:29:00Z</dcterms:created>
  <dcterms:modified xsi:type="dcterms:W3CDTF">2020-08-11T18:26:00Z</dcterms:modified>
</cp:coreProperties>
</file>